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2791"/>
        <w:spacing w:before="140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7"/>
        </w:rPr>
        <w:t>致福慈善基金会</w:t>
      </w:r>
    </w:p>
    <w:p>
      <w:pPr>
        <w:ind w:left="3391"/>
        <w:spacing w:before="102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0"/>
        </w:rPr>
        <w:t>2023年度</w:t>
      </w:r>
    </w:p>
    <w:p>
      <w:pPr>
        <w:ind w:left="2581"/>
        <w:spacing w:before="95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4"/>
        </w:rPr>
        <w:t>专项信息审核报告</w:t>
      </w:r>
    </w:p>
    <w:p>
      <w:pPr>
        <w:pStyle w:val="BodyText"/>
        <w:spacing w:line="312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ind w:left="4065"/>
        <w:spacing w:before="79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u w:val="single" w:color="auto"/>
          <w:spacing w:val="5"/>
        </w:rPr>
        <w:t>目录</w:t>
      </w:r>
    </w:p>
    <w:p>
      <w:pPr>
        <w:spacing w:before="203"/>
        <w:rPr/>
      </w:pPr>
      <w:r/>
    </w:p>
    <w:tbl>
      <w:tblPr>
        <w:tblStyle w:val="TableNormal"/>
        <w:tblW w:w="6969" w:type="dxa"/>
        <w:tblInd w:w="82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59"/>
        <w:gridCol w:w="910"/>
      </w:tblGrid>
      <w:tr>
        <w:trPr>
          <w:trHeight w:val="393" w:hRule="atLeast"/>
        </w:trPr>
        <w:tc>
          <w:tcPr>
            <w:tcW w:w="6059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0" w:type="dxa"/>
            <w:vAlign w:val="top"/>
            <w:tcBorders>
              <w:right w:val="nil"/>
            </w:tcBorders>
          </w:tcPr>
          <w:p>
            <w:pPr>
              <w:ind w:left="315"/>
              <w:spacing w:before="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页次</w:t>
            </w:r>
          </w:p>
        </w:tc>
      </w:tr>
      <w:tr>
        <w:trPr>
          <w:trHeight w:val="388" w:hRule="atLeast"/>
        </w:trPr>
        <w:tc>
          <w:tcPr>
            <w:tcW w:w="6059" w:type="dxa"/>
            <w:vAlign w:val="top"/>
            <w:tcBorders>
              <w:left w:val="nil"/>
            </w:tcBorders>
          </w:tcPr>
          <w:p>
            <w:pPr>
              <w:ind w:left="99"/>
              <w:spacing w:before="88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一、专项信息审核报告</w:t>
            </w:r>
          </w:p>
        </w:tc>
        <w:tc>
          <w:tcPr>
            <w:tcW w:w="910" w:type="dxa"/>
            <w:vAlign w:val="top"/>
            <w:tcBorders>
              <w:right w:val="nil"/>
            </w:tcBorders>
          </w:tcPr>
          <w:p>
            <w:pPr>
              <w:ind w:left="416"/>
              <w:spacing w:before="111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1-5</w:t>
            </w:r>
          </w:p>
        </w:tc>
      </w:tr>
      <w:tr>
        <w:trPr>
          <w:trHeight w:val="398" w:hRule="atLeast"/>
        </w:trPr>
        <w:tc>
          <w:tcPr>
            <w:tcW w:w="6059" w:type="dxa"/>
            <w:vAlign w:val="top"/>
            <w:tcBorders>
              <w:left w:val="nil"/>
            </w:tcBorders>
          </w:tcPr>
          <w:p>
            <w:pPr>
              <w:ind w:left="99"/>
              <w:spacing w:before="1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二、北京中宣育会计师事务所有限责任公司营业执照复印件</w:t>
            </w:r>
          </w:p>
        </w:tc>
        <w:tc>
          <w:tcPr>
            <w:tcW w:w="91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6059" w:type="dxa"/>
            <w:vAlign w:val="top"/>
            <w:tcBorders>
              <w:left w:val="nil"/>
            </w:tcBorders>
          </w:tcPr>
          <w:p>
            <w:pPr>
              <w:ind w:left="99"/>
              <w:spacing w:before="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三、北京中宣育会计师事务所有限责任公司执业证书复印件</w:t>
            </w:r>
          </w:p>
        </w:tc>
        <w:tc>
          <w:tcPr>
            <w:tcW w:w="91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6059" w:type="dxa"/>
            <w:vAlign w:val="top"/>
            <w:tcBorders>
              <w:left w:val="nil"/>
            </w:tcBorders>
          </w:tcPr>
          <w:p>
            <w:pPr>
              <w:ind w:left="99"/>
              <w:spacing w:before="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四、注册会计师执业证书复印件</w:t>
            </w:r>
          </w:p>
        </w:tc>
        <w:tc>
          <w:tcPr>
            <w:tcW w:w="91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834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6"/>
        </w:rPr>
        <w:t>北京中宣育会计师事务所有限责任公司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firstLine="8704"/>
        <w:spacing w:before="1" w:line="1140" w:lineRule="exact"/>
        <w:rPr/>
      </w:pPr>
      <w:r>
        <w:rPr>
          <w:position w:val="-22"/>
        </w:rPr>
        <w:drawing>
          <wp:inline distT="0" distB="0" distL="0" distR="0">
            <wp:extent cx="749302" cy="7238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9302" cy="72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40" w:lineRule="exact"/>
        <w:sectPr>
          <w:footerReference w:type="default" r:id="rId1"/>
          <w:pgSz w:w="11900" w:h="16830"/>
          <w:pgMar w:top="1430" w:right="230" w:bottom="1" w:left="1785" w:header="0" w:footer="0" w:gutter="0"/>
        </w:sectPr>
        <w:rPr/>
      </w:pPr>
    </w:p>
    <w:p>
      <w:pPr>
        <w:pStyle w:val="BodyText"/>
        <w:spacing w:line="409" w:lineRule="auto"/>
        <w:rPr/>
      </w:pPr>
      <w:r/>
    </w:p>
    <w:p>
      <w:pPr>
        <w:ind w:left="3394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-1"/>
        </w:rPr>
        <w:t>致福慈善基金会</w:t>
      </w:r>
    </w:p>
    <w:p>
      <w:pPr>
        <w:ind w:left="3214"/>
        <w:spacing w:before="45" w:line="218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</w:rPr>
        <w:t>专项信息审核报告</w:t>
      </w:r>
    </w:p>
    <w:p>
      <w:pPr>
        <w:ind w:left="5479"/>
        <w:spacing w:before="211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3"/>
        </w:rPr>
        <w:t>中宣育基审字(2024)第13022-2号</w:t>
      </w:r>
    </w:p>
    <w:p>
      <w:pPr>
        <w:ind w:left="59"/>
        <w:spacing w:before="166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致福慈善基金会：</w:t>
      </w:r>
    </w:p>
    <w:p>
      <w:pPr>
        <w:ind w:left="59" w:right="1069" w:firstLine="500"/>
        <w:spacing w:before="199" w:line="375" w:lineRule="auto"/>
        <w:jc w:val="both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9"/>
        </w:rPr>
        <w:t>我们接受委托，在审计了贵基金会2023年度财务报表(包括202</w:t>
      </w:r>
      <w:r>
        <w:rPr>
          <w:rFonts w:ascii="SimSun" w:hAnsi="SimSun" w:eastAsia="SimSun" w:cs="SimSun"/>
          <w:sz w:val="23"/>
          <w:szCs w:val="23"/>
          <w:spacing w:val="18"/>
        </w:rPr>
        <w:t>3年12月31日资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产负债表、2023年度的业务活动表和现金流量表以及财务报表附注)的基</w:t>
      </w:r>
      <w:r>
        <w:rPr>
          <w:rFonts w:ascii="SimSun" w:hAnsi="SimSun" w:eastAsia="SimSun" w:cs="SimSun"/>
          <w:sz w:val="23"/>
          <w:szCs w:val="23"/>
          <w:spacing w:val="9"/>
        </w:rPr>
        <w:t>础上，审核了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5"/>
        </w:rPr>
        <w:t>贵基金会编制的《2023年度工作报告》中涉及的财务专项信息，并于2024年3月1日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11"/>
        </w:rPr>
        <w:t>出具了无保留意见的审计报告，报告文号为中宣育基审字(2024)第13022-1号。</w:t>
      </w:r>
    </w:p>
    <w:p>
      <w:pPr>
        <w:ind w:left="560"/>
        <w:spacing w:before="1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一</w:t>
      </w:r>
      <w:r>
        <w:rPr>
          <w:rFonts w:ascii="SimSun" w:hAnsi="SimSun" w:eastAsia="SimSun" w:cs="SimSun"/>
          <w:sz w:val="23"/>
          <w:szCs w:val="23"/>
          <w:spacing w:val="-5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、管理层的责任</w:t>
      </w:r>
    </w:p>
    <w:p>
      <w:pPr>
        <w:ind w:left="59" w:right="865" w:firstLine="500"/>
        <w:spacing w:before="198" w:line="37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"/>
        </w:rPr>
        <w:t>按照《慈善法》、《基金会管理条例》(国务院令第</w:t>
      </w:r>
      <w:r>
        <w:rPr>
          <w:rFonts w:ascii="SimSun" w:hAnsi="SimSun" w:eastAsia="SimSun" w:cs="SimSun"/>
          <w:sz w:val="23"/>
          <w:szCs w:val="23"/>
        </w:rPr>
        <w:t>400号)等有关文件的规定，贵基   </w:t>
      </w:r>
      <w:r>
        <w:rPr>
          <w:rFonts w:ascii="SimSun" w:hAnsi="SimSun" w:eastAsia="SimSun" w:cs="SimSun"/>
          <w:sz w:val="23"/>
          <w:szCs w:val="23"/>
          <w:spacing w:val="8"/>
        </w:rPr>
        <w:t>金会应向登记管理机关报送年度工作报告，年度工作报告应当包括：财务会计</w:t>
      </w:r>
      <w:r>
        <w:rPr>
          <w:rFonts w:ascii="SimSun" w:hAnsi="SimSun" w:eastAsia="SimSun" w:cs="SimSun"/>
          <w:sz w:val="23"/>
          <w:szCs w:val="23"/>
          <w:spacing w:val="7"/>
        </w:rPr>
        <w:t>报告、注</w:t>
      </w:r>
      <w:r>
        <w:rPr>
          <w:rFonts w:ascii="SimSun" w:hAnsi="SimSun" w:eastAsia="SimSun" w:cs="SimSun"/>
          <w:sz w:val="23"/>
          <w:szCs w:val="2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册会计师审计报告，开展募捐、接受捐赠、提供资助等活动的情况以及人员和机构的变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动情况等。编制年度工作报告是贵基金会管理层的责任，这种责任包括设计、执行和维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护与编制和列报与年度工作报告有关的内部</w:t>
      </w:r>
      <w:r>
        <w:rPr>
          <w:rFonts w:ascii="SimSun" w:hAnsi="SimSun" w:eastAsia="SimSun" w:cs="SimSun"/>
          <w:sz w:val="23"/>
          <w:szCs w:val="23"/>
          <w:spacing w:val="6"/>
        </w:rPr>
        <w:t>控制、采用适当的编制基础并使其公允反映。</w:t>
      </w:r>
    </w:p>
    <w:p>
      <w:pPr>
        <w:ind w:left="560"/>
        <w:spacing w:before="1" w:line="21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二</w:t>
      </w:r>
      <w:r>
        <w:rPr>
          <w:rFonts w:ascii="SimSun" w:hAnsi="SimSun" w:eastAsia="SimSun" w:cs="SimSun"/>
          <w:sz w:val="23"/>
          <w:szCs w:val="23"/>
          <w:spacing w:val="-4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、注册会计师的责任</w:t>
      </w:r>
    </w:p>
    <w:p>
      <w:pPr>
        <w:ind w:left="59" w:right="944" w:firstLine="500"/>
        <w:spacing w:before="189" w:line="36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我们的责任是在对贵基金会年度财务报表实施审计的基础上，对贵基金会编制的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  </w:t>
      </w:r>
      <w:r>
        <w:rPr>
          <w:rFonts w:ascii="SimSun" w:hAnsi="SimSun" w:eastAsia="SimSun" w:cs="SimSun"/>
          <w:sz w:val="23"/>
          <w:szCs w:val="23"/>
          <w:spacing w:val="10"/>
        </w:rPr>
        <w:t>《2023年度工作报告》中涉及的财务专项信息进行审核，对其是否遵循了《慈善法》、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《基金会管理条例》的规定发表审核意见。我们按照</w:t>
      </w:r>
      <w:r>
        <w:rPr>
          <w:rFonts w:ascii="SimSun" w:hAnsi="SimSun" w:eastAsia="SimSun" w:cs="SimSun"/>
          <w:sz w:val="23"/>
          <w:szCs w:val="23"/>
          <w:spacing w:val="7"/>
        </w:rPr>
        <w:t>《中国注册会计师其他鉴证业务准</w:t>
      </w:r>
      <w:r>
        <w:rPr>
          <w:rFonts w:ascii="SimSun" w:hAnsi="SimSun" w:eastAsia="SimSun" w:cs="SimSun"/>
          <w:sz w:val="23"/>
          <w:szCs w:val="2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9"/>
        </w:rPr>
        <w:t>则第3101号——历史财务信息审计或审阅以外的鉴证业务》的规定执行了审核工作。</w:t>
      </w:r>
    </w:p>
    <w:p>
      <w:pPr>
        <w:ind w:left="59" w:right="1048"/>
        <w:spacing w:before="2" w:line="37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执业准则要求我们遵守职业道德规范，计划和实施审核工作以对贵基金会是否</w:t>
      </w:r>
      <w:r>
        <w:rPr>
          <w:rFonts w:ascii="SimSun" w:hAnsi="SimSun" w:eastAsia="SimSun" w:cs="SimSun"/>
          <w:sz w:val="23"/>
          <w:szCs w:val="23"/>
          <w:spacing w:val="7"/>
        </w:rPr>
        <w:t>按照相关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规定编制《2023年度工作报告》中涉及的财务专项信息，以及所载财务专项信息与经审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计的年度财务报表中所披露的相关内容在重大方面</w:t>
      </w:r>
      <w:r>
        <w:rPr>
          <w:rFonts w:ascii="SimSun" w:hAnsi="SimSun" w:eastAsia="SimSun" w:cs="SimSun"/>
          <w:sz w:val="23"/>
          <w:szCs w:val="23"/>
          <w:spacing w:val="7"/>
        </w:rPr>
        <w:t>存在不一致的情况获取合理保证。审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核工作涉及实施审核程序，以获取相关的审核证据。</w:t>
      </w:r>
    </w:p>
    <w:p>
      <w:pPr>
        <w:ind w:left="560"/>
        <w:spacing w:before="44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我们相信，我们获取的审核证据是充分、适当的，为发表审核意</w:t>
      </w:r>
      <w:r>
        <w:rPr>
          <w:rFonts w:ascii="SimSun" w:hAnsi="SimSun" w:eastAsia="SimSun" w:cs="SimSun"/>
          <w:sz w:val="23"/>
          <w:szCs w:val="23"/>
          <w:spacing w:val="7"/>
        </w:rPr>
        <w:t>见提供了基础。</w:t>
      </w:r>
    </w:p>
    <w:p>
      <w:pPr>
        <w:ind w:left="560"/>
        <w:spacing w:before="199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三</w:t>
      </w:r>
      <w:r>
        <w:rPr>
          <w:rFonts w:ascii="SimSun" w:hAnsi="SimSun" w:eastAsia="SimSun" w:cs="SimSun"/>
          <w:sz w:val="23"/>
          <w:szCs w:val="23"/>
          <w:spacing w:val="-5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、资产、负债、净资产情况</w:t>
      </w:r>
    </w:p>
    <w:p>
      <w:pPr>
        <w:ind w:left="560"/>
        <w:spacing w:before="203" w:line="21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1、截止2023年12月31</w:t>
      </w:r>
      <w:r>
        <w:rPr>
          <w:rFonts w:ascii="SimSun" w:hAnsi="SimSun" w:eastAsia="SimSun" w:cs="SimSun"/>
          <w:sz w:val="23"/>
          <w:szCs w:val="23"/>
          <w:spacing w:val="-5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日，贵基金会资产总额36,758,723.6</w:t>
      </w:r>
      <w:r>
        <w:rPr>
          <w:rFonts w:ascii="SimSun" w:hAnsi="SimSun" w:eastAsia="SimSun" w:cs="SimSun"/>
          <w:sz w:val="23"/>
          <w:szCs w:val="23"/>
          <w:spacing w:val="5"/>
        </w:rPr>
        <w:t>6元，其中：</w:t>
      </w:r>
    </w:p>
    <w:p>
      <w:pPr>
        <w:ind w:left="8210"/>
        <w:spacing w:before="225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单位：元</w:t>
      </w:r>
    </w:p>
    <w:p>
      <w:pPr>
        <w:spacing w:line="111" w:lineRule="exact"/>
        <w:rPr/>
      </w:pPr>
      <w:r/>
    </w:p>
    <w:tbl>
      <w:tblPr>
        <w:tblStyle w:val="TableNormal"/>
        <w:tblW w:w="9269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099"/>
        <w:gridCol w:w="3100"/>
        <w:gridCol w:w="3070"/>
      </w:tblGrid>
      <w:tr>
        <w:trPr>
          <w:trHeight w:val="390" w:hRule="atLeast"/>
        </w:trPr>
        <w:tc>
          <w:tcPr>
            <w:tcW w:w="3099" w:type="dxa"/>
            <w:vAlign w:val="top"/>
            <w:tcBorders>
              <w:left w:val="nil"/>
            </w:tcBorders>
          </w:tcPr>
          <w:p>
            <w:pPr>
              <w:ind w:left="1380"/>
              <w:spacing w:before="1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项 目</w:t>
            </w:r>
          </w:p>
        </w:tc>
        <w:tc>
          <w:tcPr>
            <w:tcW w:w="3100" w:type="dxa"/>
            <w:vAlign w:val="top"/>
          </w:tcPr>
          <w:p>
            <w:pPr>
              <w:ind w:left="1346"/>
              <w:spacing w:before="10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金额</w:t>
            </w:r>
          </w:p>
        </w:tc>
        <w:tc>
          <w:tcPr>
            <w:tcW w:w="3070" w:type="dxa"/>
            <w:vAlign w:val="top"/>
            <w:tcBorders>
              <w:right w:val="nil"/>
            </w:tcBorders>
          </w:tcPr>
          <w:p>
            <w:pPr>
              <w:ind w:left="1245"/>
              <w:spacing w:before="10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比例%</w:t>
            </w:r>
          </w:p>
        </w:tc>
      </w:tr>
      <w:tr>
        <w:trPr>
          <w:trHeight w:val="400" w:hRule="atLeast"/>
        </w:trPr>
        <w:tc>
          <w:tcPr>
            <w:tcW w:w="3099" w:type="dxa"/>
            <w:vAlign w:val="top"/>
            <w:tcBorders>
              <w:left w:val="nil"/>
            </w:tcBorders>
          </w:tcPr>
          <w:p>
            <w:pPr>
              <w:ind w:left="109"/>
              <w:spacing w:before="10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流动资产</w:t>
            </w:r>
          </w:p>
        </w:tc>
        <w:tc>
          <w:tcPr>
            <w:tcW w:w="3100" w:type="dxa"/>
            <w:vAlign w:val="top"/>
          </w:tcPr>
          <w:p>
            <w:pPr>
              <w:ind w:left="1705"/>
              <w:spacing w:before="100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36,754,675.10</w:t>
            </w:r>
          </w:p>
        </w:tc>
        <w:tc>
          <w:tcPr>
            <w:tcW w:w="3070" w:type="dxa"/>
            <w:vAlign w:val="top"/>
            <w:tcBorders>
              <w:right w:val="nil"/>
            </w:tcBorders>
          </w:tcPr>
          <w:p>
            <w:pPr>
              <w:ind w:left="2366"/>
              <w:spacing w:before="122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99.99%</w:t>
            </w:r>
          </w:p>
        </w:tc>
      </w:tr>
    </w:tbl>
    <w:p>
      <w:pPr>
        <w:pStyle w:val="BodyText"/>
        <w:spacing w:line="145" w:lineRule="exact"/>
        <w:rPr>
          <w:sz w:val="12"/>
        </w:rPr>
      </w:pPr>
      <w:r/>
    </w:p>
    <w:p>
      <w:pPr>
        <w:spacing w:line="145" w:lineRule="exact"/>
        <w:sectPr>
          <w:headerReference w:type="default" r:id="rId3"/>
          <w:footerReference w:type="default" r:id="rId4"/>
          <w:pgSz w:w="11900" w:h="16830"/>
          <w:pgMar w:top="1324" w:right="260" w:bottom="1360" w:left="1489" w:header="1047" w:footer="219" w:gutter="0"/>
        </w:sectPr>
        <w:rPr>
          <w:sz w:val="12"/>
          <w:szCs w:val="12"/>
        </w:rPr>
      </w:pPr>
    </w:p>
    <w:p>
      <w:pPr>
        <w:spacing w:before="212"/>
        <w:rPr/>
      </w:pPr>
      <w:r/>
    </w:p>
    <w:tbl>
      <w:tblPr>
        <w:tblStyle w:val="TableNormal"/>
        <w:tblW w:w="9269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19"/>
        <w:gridCol w:w="3070"/>
        <w:gridCol w:w="3080"/>
      </w:tblGrid>
      <w:tr>
        <w:trPr>
          <w:trHeight w:val="391" w:hRule="atLeast"/>
        </w:trPr>
        <w:tc>
          <w:tcPr>
            <w:tcW w:w="3119" w:type="dxa"/>
            <w:vAlign w:val="top"/>
            <w:tcBorders>
              <w:left w:val="nil"/>
            </w:tcBorders>
          </w:tcPr>
          <w:p>
            <w:pPr>
              <w:pStyle w:val="TableText"/>
              <w:ind w:left="1359"/>
              <w:spacing w:before="10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项 目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ind w:left="1316"/>
              <w:spacing w:before="10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金额</w:t>
            </w:r>
          </w:p>
        </w:tc>
        <w:tc>
          <w:tcPr>
            <w:tcW w:w="3080" w:type="dxa"/>
            <w:vAlign w:val="top"/>
            <w:tcBorders>
              <w:right w:val="nil"/>
            </w:tcBorders>
          </w:tcPr>
          <w:p>
            <w:pPr>
              <w:pStyle w:val="TableText"/>
              <w:ind w:left="1245"/>
              <w:spacing w:before="104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比例%</w:t>
            </w:r>
          </w:p>
        </w:tc>
      </w:tr>
      <w:tr>
        <w:trPr>
          <w:trHeight w:val="397" w:hRule="atLeast"/>
        </w:trPr>
        <w:tc>
          <w:tcPr>
            <w:tcW w:w="3119" w:type="dxa"/>
            <w:vAlign w:val="top"/>
            <w:tcBorders>
              <w:left w:val="nil"/>
            </w:tcBorders>
          </w:tcPr>
          <w:p>
            <w:pPr>
              <w:pStyle w:val="TableText"/>
              <w:ind w:left="139"/>
              <w:spacing w:before="10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固定资产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ind w:left="2176"/>
              <w:spacing w:before="99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4,048.56</w:t>
            </w:r>
          </w:p>
        </w:tc>
        <w:tc>
          <w:tcPr>
            <w:tcW w:w="3080" w:type="dxa"/>
            <w:vAlign w:val="top"/>
            <w:tcBorders>
              <w:right w:val="nil"/>
            </w:tcBorders>
          </w:tcPr>
          <w:p>
            <w:pPr>
              <w:pStyle w:val="TableText"/>
              <w:ind w:left="2475"/>
              <w:spacing w:before="12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0.01%</w:t>
            </w:r>
          </w:p>
        </w:tc>
      </w:tr>
      <w:tr>
        <w:trPr>
          <w:trHeight w:val="391" w:hRule="atLeast"/>
        </w:trPr>
        <w:tc>
          <w:tcPr>
            <w:tcW w:w="3119" w:type="dxa"/>
            <w:vAlign w:val="top"/>
            <w:tcBorders>
              <w:left w:val="nil"/>
            </w:tcBorders>
          </w:tcPr>
          <w:p>
            <w:pPr>
              <w:pStyle w:val="TableText"/>
              <w:ind w:left="1359"/>
              <w:spacing w:before="106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合计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ind w:left="1675"/>
              <w:spacing w:before="102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36,758,723.66</w:t>
            </w:r>
          </w:p>
        </w:tc>
        <w:tc>
          <w:tcPr>
            <w:tcW w:w="3080" w:type="dxa"/>
            <w:vAlign w:val="top"/>
            <w:tcBorders>
              <w:right w:val="nil"/>
            </w:tcBorders>
          </w:tcPr>
          <w:p>
            <w:pPr>
              <w:pStyle w:val="TableText"/>
              <w:ind w:left="2275"/>
              <w:spacing w:before="125"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100.00%</w:t>
            </w:r>
          </w:p>
        </w:tc>
      </w:tr>
    </w:tbl>
    <w:p>
      <w:pPr>
        <w:ind w:left="599"/>
        <w:spacing w:before="241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7"/>
        </w:rPr>
        <w:t>2、</w:t>
      </w:r>
      <w:r>
        <w:rPr>
          <w:rFonts w:ascii="SimSun" w:hAnsi="SimSun" w:eastAsia="SimSun" w:cs="SimSun"/>
          <w:sz w:val="22"/>
          <w:szCs w:val="22"/>
          <w:spacing w:val="-5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7"/>
        </w:rPr>
        <w:t>截止2023年12月31日，贵基金会负债总额19,207.42元，</w:t>
      </w:r>
      <w:r>
        <w:rPr>
          <w:rFonts w:ascii="SimSun" w:hAnsi="SimSun" w:eastAsia="SimSun" w:cs="SimSun"/>
          <w:sz w:val="22"/>
          <w:szCs w:val="22"/>
          <w:spacing w:val="16"/>
        </w:rPr>
        <w:t>均为流动负债。</w:t>
      </w:r>
    </w:p>
    <w:p>
      <w:pPr>
        <w:ind w:left="119" w:right="1085" w:firstLine="480"/>
        <w:spacing w:before="181" w:line="3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7"/>
        </w:rPr>
        <w:t>3、</w:t>
      </w:r>
      <w:r>
        <w:rPr>
          <w:rFonts w:ascii="SimSun" w:hAnsi="SimSun" w:eastAsia="SimSun" w:cs="SimSun"/>
          <w:sz w:val="22"/>
          <w:szCs w:val="22"/>
          <w:spacing w:val="-5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7"/>
        </w:rPr>
        <w:t>截止2023年12月31日，贵基金会净资产总额36,739,516.24元，其中：非</w:t>
      </w:r>
      <w:r>
        <w:rPr>
          <w:rFonts w:ascii="SimSun" w:hAnsi="SimSun" w:eastAsia="SimSun" w:cs="SimSun"/>
          <w:sz w:val="22"/>
          <w:szCs w:val="22"/>
          <w:spacing w:val="16"/>
        </w:rPr>
        <w:t>限定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4"/>
        </w:rPr>
        <w:t>净资产35,838,977.74元、限定性净资产900,538.50元。</w:t>
      </w:r>
    </w:p>
    <w:p>
      <w:pPr>
        <w:ind w:left="599"/>
        <w:spacing w:before="195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4"/>
        </w:rPr>
        <w:t>四 、财务收支情况</w:t>
      </w:r>
    </w:p>
    <w:p>
      <w:pPr>
        <w:ind w:left="119" w:right="1064" w:firstLine="480"/>
        <w:spacing w:before="204" w:line="389" w:lineRule="auto"/>
        <w:jc w:val="both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8"/>
        </w:rPr>
        <w:t>2023年度收入总额2,734,146.50元，其中：非限定性收入186,706.50元，其中：捐赠</w:t>
      </w:r>
      <w:r>
        <w:rPr>
          <w:rFonts w:ascii="SimSun" w:hAnsi="SimSun" w:eastAsia="SimSun" w:cs="SimSun"/>
          <w:sz w:val="22"/>
          <w:szCs w:val="22"/>
          <w:spacing w:val="1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2"/>
        </w:rPr>
        <w:t>收入170,000.00元、投资收益0.00元、其他收入16,706.50元；限定性收入2,547,440.00元，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5"/>
        </w:rPr>
        <w:t>均为捐赠收入。</w:t>
      </w:r>
    </w:p>
    <w:p>
      <w:pPr>
        <w:ind w:left="119" w:right="1073" w:firstLine="480"/>
        <w:spacing w:before="29" w:line="37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8"/>
        </w:rPr>
        <w:t>2023年度费用总额3,578,183.45元，其中：业务活动成本3,467,786.97元、管</w:t>
      </w:r>
      <w:r>
        <w:rPr>
          <w:rFonts w:ascii="SimSun" w:hAnsi="SimSun" w:eastAsia="SimSun" w:cs="SimSun"/>
          <w:sz w:val="22"/>
          <w:szCs w:val="22"/>
          <w:spacing w:val="7"/>
        </w:rPr>
        <w:t>理费用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110,396.48元。</w:t>
      </w:r>
    </w:p>
    <w:p>
      <w:pPr>
        <w:ind w:left="599"/>
        <w:spacing w:before="29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3"/>
        </w:rPr>
        <w:t>2023年度收支结余-844,036.95元。</w:t>
      </w:r>
    </w:p>
    <w:p>
      <w:pPr>
        <w:ind w:left="599"/>
        <w:spacing w:before="224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3"/>
        </w:rPr>
        <w:t>五、《2023年度工作报告》中涉及的财务专项信息</w:t>
      </w:r>
    </w:p>
    <w:p>
      <w:pPr>
        <w:ind w:left="659"/>
        <w:spacing w:before="20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8"/>
        </w:rPr>
        <w:t>1、慈善活动支出及管理费用情况</w:t>
      </w:r>
    </w:p>
    <w:p>
      <w:pPr>
        <w:ind w:left="749"/>
        <w:spacing w:before="18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23"/>
        </w:rPr>
        <w:t>(1)慈善活动支出、管理费用的比例</w:t>
      </w:r>
    </w:p>
    <w:p>
      <w:pPr>
        <w:spacing w:line="145" w:lineRule="exact"/>
        <w:rPr/>
      </w:pPr>
      <w:r/>
    </w:p>
    <w:tbl>
      <w:tblPr>
        <w:tblStyle w:val="TableNormal"/>
        <w:tblW w:w="9181" w:type="dxa"/>
        <w:tblInd w:w="4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80"/>
        <w:gridCol w:w="3201"/>
      </w:tblGrid>
      <w:tr>
        <w:trPr>
          <w:trHeight w:val="404" w:hRule="atLeast"/>
        </w:trPr>
        <w:tc>
          <w:tcPr>
            <w:tcW w:w="5980" w:type="dxa"/>
            <w:vAlign w:val="top"/>
            <w:tcBorders>
              <w:left w:val="nil"/>
            </w:tcBorders>
          </w:tcPr>
          <w:p>
            <w:pPr>
              <w:pStyle w:val="TableText"/>
              <w:ind w:left="2819"/>
              <w:spacing w:before="104" w:line="220" w:lineRule="auto"/>
              <w:rPr/>
            </w:pPr>
            <w:r>
              <w:rPr>
                <w:spacing w:val="-6"/>
              </w:rPr>
              <w:t>项 目</w:t>
            </w:r>
          </w:p>
        </w:tc>
        <w:tc>
          <w:tcPr>
            <w:tcW w:w="3201" w:type="dxa"/>
            <w:vAlign w:val="top"/>
            <w:tcBorders>
              <w:right w:val="nil"/>
            </w:tcBorders>
          </w:tcPr>
          <w:p>
            <w:pPr>
              <w:pStyle w:val="TableText"/>
              <w:ind w:left="1375"/>
              <w:spacing w:before="103" w:line="219" w:lineRule="auto"/>
              <w:rPr/>
            </w:pPr>
            <w:r>
              <w:rPr>
                <w:spacing w:val="-3"/>
              </w:rPr>
              <w:t>数额</w:t>
            </w:r>
          </w:p>
        </w:tc>
      </w:tr>
      <w:tr>
        <w:trPr>
          <w:trHeight w:val="389" w:hRule="atLeast"/>
        </w:trPr>
        <w:tc>
          <w:tcPr>
            <w:tcW w:w="5980" w:type="dxa"/>
            <w:vAlign w:val="top"/>
            <w:tcBorders>
              <w:left w:val="nil"/>
            </w:tcBorders>
          </w:tcPr>
          <w:p>
            <w:pPr>
              <w:pStyle w:val="TableText"/>
              <w:ind w:left="129"/>
              <w:spacing w:before="89" w:line="219" w:lineRule="auto"/>
              <w:rPr/>
            </w:pPr>
            <w:r>
              <w:rPr>
                <w:spacing w:val="2"/>
              </w:rPr>
              <w:t>上年末净资产</w:t>
            </w:r>
          </w:p>
        </w:tc>
        <w:tc>
          <w:tcPr>
            <w:tcW w:w="3201" w:type="dxa"/>
            <w:vAlign w:val="top"/>
            <w:tcBorders>
              <w:right w:val="nil"/>
            </w:tcBorders>
          </w:tcPr>
          <w:p>
            <w:pPr>
              <w:pStyle w:val="TableText"/>
              <w:spacing w:before="86" w:line="216" w:lineRule="auto"/>
              <w:jc w:val="right"/>
              <w:rPr/>
            </w:pPr>
            <w:r>
              <w:rPr>
                <w:spacing w:val="-14"/>
              </w:rPr>
              <w:t>3</w:t>
            </w:r>
            <w:r>
              <w:rPr>
                <w:spacing w:val="-13"/>
              </w:rPr>
              <w:t>7,583,553.1</w:t>
            </w:r>
            <w:r>
              <w:rPr>
                <w:spacing w:val="-12"/>
              </w:rPr>
              <w:t>9</w:t>
            </w:r>
          </w:p>
        </w:tc>
      </w:tr>
      <w:tr>
        <w:trPr>
          <w:trHeight w:val="399" w:hRule="atLeast"/>
        </w:trPr>
        <w:tc>
          <w:tcPr>
            <w:tcW w:w="5980" w:type="dxa"/>
            <w:vAlign w:val="top"/>
            <w:tcBorders>
              <w:left w:val="nil"/>
            </w:tcBorders>
          </w:tcPr>
          <w:p>
            <w:pPr>
              <w:pStyle w:val="TableText"/>
              <w:ind w:left="129"/>
              <w:spacing w:before="99" w:line="219" w:lineRule="auto"/>
              <w:rPr/>
            </w:pPr>
            <w:r>
              <w:rPr>
                <w:spacing w:val="4"/>
              </w:rPr>
              <w:t>本年度总支出</w:t>
            </w:r>
          </w:p>
        </w:tc>
        <w:tc>
          <w:tcPr>
            <w:tcW w:w="3201" w:type="dxa"/>
            <w:vAlign w:val="top"/>
            <w:tcBorders>
              <w:right w:val="nil"/>
            </w:tcBorders>
          </w:tcPr>
          <w:p>
            <w:pPr>
              <w:pStyle w:val="TableText"/>
              <w:spacing w:before="97" w:line="216" w:lineRule="auto"/>
              <w:jc w:val="right"/>
              <w:rPr/>
            </w:pPr>
            <w:r>
              <w:rPr>
                <w:spacing w:val="-14"/>
              </w:rPr>
              <w:t>3,578,183.45</w:t>
            </w:r>
          </w:p>
        </w:tc>
      </w:tr>
      <w:tr>
        <w:trPr>
          <w:trHeight w:val="399" w:hRule="atLeast"/>
        </w:trPr>
        <w:tc>
          <w:tcPr>
            <w:tcW w:w="5980" w:type="dxa"/>
            <w:vAlign w:val="top"/>
            <w:tcBorders>
              <w:left w:val="nil"/>
            </w:tcBorders>
          </w:tcPr>
          <w:p>
            <w:pPr>
              <w:pStyle w:val="TableText"/>
              <w:ind w:left="129"/>
              <w:spacing w:before="100" w:line="219" w:lineRule="auto"/>
              <w:rPr/>
            </w:pPr>
            <w:r>
              <w:rPr>
                <w:spacing w:val="2"/>
              </w:rPr>
              <w:t>本年度用于慈善活动的支出</w:t>
            </w:r>
          </w:p>
        </w:tc>
        <w:tc>
          <w:tcPr>
            <w:tcW w:w="3201" w:type="dxa"/>
            <w:vAlign w:val="top"/>
            <w:tcBorders>
              <w:right w:val="nil"/>
            </w:tcBorders>
          </w:tcPr>
          <w:p>
            <w:pPr>
              <w:pStyle w:val="TableText"/>
              <w:spacing w:before="98" w:line="216" w:lineRule="auto"/>
              <w:jc w:val="right"/>
              <w:rPr/>
            </w:pPr>
            <w:r>
              <w:rPr>
                <w:spacing w:val="-15"/>
              </w:rPr>
              <w:t>3</w:t>
            </w:r>
            <w:r>
              <w:rPr>
                <w:spacing w:val="-14"/>
              </w:rPr>
              <w:t>,467,786.9</w:t>
            </w:r>
            <w:r>
              <w:rPr>
                <w:spacing w:val="-13"/>
              </w:rPr>
              <w:t>7</w:t>
            </w:r>
          </w:p>
        </w:tc>
      </w:tr>
      <w:tr>
        <w:trPr>
          <w:trHeight w:val="399" w:hRule="atLeast"/>
        </w:trPr>
        <w:tc>
          <w:tcPr>
            <w:tcW w:w="5980" w:type="dxa"/>
            <w:vAlign w:val="top"/>
            <w:tcBorders>
              <w:left w:val="nil"/>
            </w:tcBorders>
          </w:tcPr>
          <w:p>
            <w:pPr>
              <w:pStyle w:val="TableText"/>
              <w:ind w:left="129"/>
              <w:spacing w:before="102" w:line="219" w:lineRule="auto"/>
              <w:rPr/>
            </w:pPr>
            <w:r>
              <w:rPr>
                <w:spacing w:val="6"/>
              </w:rPr>
              <w:t>管理费用</w:t>
            </w:r>
          </w:p>
        </w:tc>
        <w:tc>
          <w:tcPr>
            <w:tcW w:w="3201" w:type="dxa"/>
            <w:vAlign w:val="top"/>
            <w:tcBorders>
              <w:right w:val="nil"/>
            </w:tcBorders>
          </w:tcPr>
          <w:p>
            <w:pPr>
              <w:pStyle w:val="TableText"/>
              <w:spacing w:before="99" w:line="216" w:lineRule="auto"/>
              <w:jc w:val="right"/>
              <w:rPr/>
            </w:pPr>
            <w:r>
              <w:rPr>
                <w:spacing w:val="-11"/>
              </w:rPr>
              <w:t>110,396.48</w:t>
            </w:r>
          </w:p>
        </w:tc>
      </w:tr>
      <w:tr>
        <w:trPr>
          <w:trHeight w:val="389" w:hRule="atLeast"/>
        </w:trPr>
        <w:tc>
          <w:tcPr>
            <w:tcW w:w="5980" w:type="dxa"/>
            <w:vAlign w:val="top"/>
            <w:tcBorders>
              <w:left w:val="nil"/>
            </w:tcBorders>
          </w:tcPr>
          <w:p>
            <w:pPr>
              <w:pStyle w:val="TableText"/>
              <w:ind w:left="129"/>
              <w:spacing w:before="94" w:line="220" w:lineRule="auto"/>
              <w:rPr/>
            </w:pPr>
            <w:r>
              <w:rPr>
                <w:spacing w:val="6"/>
              </w:rPr>
              <w:t>其他支出</w:t>
            </w:r>
          </w:p>
        </w:tc>
        <w:tc>
          <w:tcPr>
            <w:tcW w:w="3201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8" w:hRule="atLeast"/>
        </w:trPr>
        <w:tc>
          <w:tcPr>
            <w:tcW w:w="5980" w:type="dxa"/>
            <w:vAlign w:val="top"/>
            <w:tcBorders>
              <w:left w:val="nil"/>
            </w:tcBorders>
          </w:tcPr>
          <w:p>
            <w:pPr>
              <w:pStyle w:val="TableText"/>
              <w:ind w:left="129" w:right="1837"/>
              <w:spacing w:before="84" w:line="230" w:lineRule="auto"/>
              <w:rPr/>
            </w:pPr>
            <w:r>
              <w:rPr/>
              <w:t>本年度慈善活动支出占上年末净资产的比例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(综合近两年比例，综合近三年比例)</w:t>
            </w:r>
          </w:p>
        </w:tc>
        <w:tc>
          <w:tcPr>
            <w:tcW w:w="3201" w:type="dxa"/>
            <w:vAlign w:val="top"/>
            <w:tcBorders>
              <w:right w:val="nil"/>
            </w:tcBorders>
          </w:tcPr>
          <w:p>
            <w:pPr>
              <w:pStyle w:val="TableText"/>
              <w:ind w:left="104" w:right="370"/>
              <w:spacing w:before="71" w:line="236" w:lineRule="auto"/>
              <w:rPr/>
            </w:pPr>
            <w:r>
              <w:rPr>
                <w:spacing w:val="-1"/>
              </w:rPr>
              <w:t>9.23%(综合两年8.73%,综合三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年8.94%)</w:t>
            </w:r>
          </w:p>
        </w:tc>
      </w:tr>
      <w:tr>
        <w:trPr>
          <w:trHeight w:val="633" w:hRule="atLeast"/>
        </w:trPr>
        <w:tc>
          <w:tcPr>
            <w:tcW w:w="5980" w:type="dxa"/>
            <w:vAlign w:val="top"/>
            <w:tcBorders>
              <w:left w:val="nil"/>
            </w:tcBorders>
          </w:tcPr>
          <w:p>
            <w:pPr>
              <w:pStyle w:val="TableText"/>
              <w:ind w:left="129"/>
              <w:spacing w:before="85" w:line="219" w:lineRule="auto"/>
              <w:rPr/>
            </w:pPr>
            <w:r>
              <w:rPr>
                <w:spacing w:val="1"/>
              </w:rPr>
              <w:t>本年度管理费用占总支出的比例</w:t>
            </w:r>
          </w:p>
          <w:p>
            <w:pPr>
              <w:pStyle w:val="TableText"/>
              <w:ind w:left="129"/>
              <w:spacing w:before="41" w:line="217" w:lineRule="auto"/>
              <w:rPr/>
            </w:pPr>
            <w:r>
              <w:rPr>
                <w:spacing w:val="2"/>
              </w:rPr>
              <w:t>(综合近两年比例，综合近三年比例)</w:t>
            </w:r>
          </w:p>
        </w:tc>
        <w:tc>
          <w:tcPr>
            <w:tcW w:w="3201" w:type="dxa"/>
            <w:vAlign w:val="top"/>
            <w:tcBorders>
              <w:right w:val="nil"/>
            </w:tcBorders>
          </w:tcPr>
          <w:p>
            <w:pPr>
              <w:pStyle w:val="TableText"/>
              <w:ind w:left="103" w:right="372" w:hanging="19"/>
              <w:spacing w:before="63" w:line="246" w:lineRule="auto"/>
              <w:rPr/>
            </w:pPr>
            <w:r>
              <w:rPr/>
              <w:t>3.09%(综合两年5.31%,综合三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年5.66%)</w:t>
            </w:r>
          </w:p>
        </w:tc>
      </w:tr>
    </w:tbl>
    <w:p>
      <w:pPr>
        <w:ind w:left="599"/>
        <w:spacing w:before="13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6"/>
        </w:rPr>
        <w:t>注：当年两项比例符合相关规定。</w:t>
      </w:r>
    </w:p>
    <w:p>
      <w:pPr>
        <w:ind w:left="599"/>
        <w:spacing w:before="11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8"/>
        </w:rPr>
        <w:t>2、大额捐赠收入情况</w:t>
      </w:r>
    </w:p>
    <w:p>
      <w:pPr>
        <w:ind w:left="119" w:right="1089" w:firstLine="359"/>
        <w:spacing w:before="304" w:line="38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6"/>
        </w:rPr>
        <w:t>2023年度贵基金会捐赠收入总额2,717,440.00元，其中占捐赠收入总额5%以上的大</w:t>
      </w:r>
      <w:r>
        <w:rPr>
          <w:rFonts w:ascii="SimSun" w:hAnsi="SimSun" w:eastAsia="SimSun" w:cs="SimSun"/>
          <w:sz w:val="22"/>
          <w:szCs w:val="22"/>
          <w:spacing w:val="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4"/>
        </w:rPr>
        <w:t>额捐赠收入列示如下：</w:t>
      </w:r>
    </w:p>
    <w:p>
      <w:pPr>
        <w:spacing w:line="383" w:lineRule="auto"/>
        <w:sectPr>
          <w:headerReference w:type="default" r:id="rId5"/>
          <w:footerReference w:type="default" r:id="rId6"/>
          <w:pgSz w:w="11900" w:h="16830"/>
          <w:pgMar w:top="1331" w:right="260" w:bottom="1349" w:left="1420" w:header="992" w:footer="219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spacing w:before="228"/>
        <w:rPr/>
      </w:pPr>
      <w:r/>
    </w:p>
    <w:tbl>
      <w:tblPr>
        <w:tblStyle w:val="TableNormal"/>
        <w:tblW w:w="9620" w:type="dxa"/>
        <w:tblInd w:w="20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10"/>
        <w:gridCol w:w="1120"/>
        <w:gridCol w:w="1410"/>
        <w:gridCol w:w="3380"/>
      </w:tblGrid>
      <w:tr>
        <w:trPr>
          <w:trHeight w:val="403" w:hRule="atLeast"/>
        </w:trPr>
        <w:tc>
          <w:tcPr>
            <w:tcW w:w="371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ind w:left="1539"/>
              <w:spacing w:before="293" w:line="219" w:lineRule="auto"/>
              <w:rPr/>
            </w:pPr>
            <w:r>
              <w:rPr>
                <w:spacing w:val="-2"/>
              </w:rPr>
              <w:t>捐赠人</w:t>
            </w:r>
          </w:p>
        </w:tc>
        <w:tc>
          <w:tcPr>
            <w:tcW w:w="2530" w:type="dxa"/>
            <w:vAlign w:val="top"/>
            <w:gridSpan w:val="2"/>
          </w:tcPr>
          <w:p>
            <w:pPr>
              <w:pStyle w:val="TableText"/>
              <w:ind w:left="125"/>
              <w:spacing w:before="102" w:line="219" w:lineRule="auto"/>
              <w:rPr/>
            </w:pPr>
            <w:r>
              <w:rPr>
                <w:spacing w:val="4"/>
              </w:rPr>
              <w:t>本年捐赠额(人民币元)</w:t>
            </w:r>
          </w:p>
        </w:tc>
        <w:tc>
          <w:tcPr>
            <w:tcW w:w="338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ind w:left="1455"/>
              <w:spacing w:before="294" w:line="221" w:lineRule="auto"/>
              <w:rPr/>
            </w:pPr>
            <w:r>
              <w:rPr>
                <w:spacing w:val="-3"/>
              </w:rPr>
              <w:t>用途</w:t>
            </w:r>
          </w:p>
        </w:tc>
      </w:tr>
      <w:tr>
        <w:trPr>
          <w:trHeight w:val="379" w:hRule="atLeast"/>
        </w:trPr>
        <w:tc>
          <w:tcPr>
            <w:tcW w:w="371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ind w:left="345"/>
              <w:spacing w:before="91" w:line="220" w:lineRule="auto"/>
              <w:rPr/>
            </w:pPr>
            <w:r>
              <w:rPr>
                <w:spacing w:val="-3"/>
              </w:rPr>
              <w:t>现金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405"/>
              <w:spacing w:before="91" w:line="220" w:lineRule="auto"/>
              <w:rPr/>
            </w:pPr>
            <w:r>
              <w:rPr>
                <w:spacing w:val="3"/>
              </w:rPr>
              <w:t>非现金</w:t>
            </w:r>
          </w:p>
        </w:tc>
        <w:tc>
          <w:tcPr>
            <w:tcW w:w="338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3710" w:type="dxa"/>
            <w:vAlign w:val="top"/>
            <w:tcBorders>
              <w:left w:val="nil"/>
            </w:tcBorders>
          </w:tcPr>
          <w:p>
            <w:pPr>
              <w:pStyle w:val="TableText"/>
              <w:ind w:left="170"/>
              <w:spacing w:before="100" w:line="219" w:lineRule="auto"/>
              <w:rPr/>
            </w:pPr>
            <w:r>
              <w:rPr>
                <w:spacing w:val="1"/>
              </w:rPr>
              <w:t>四川卓健卓连数字科技有限责任公司</w:t>
            </w: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ind w:left="75"/>
              <w:spacing w:before="98" w:line="216" w:lineRule="auto"/>
              <w:rPr/>
            </w:pPr>
            <w:r>
              <w:rPr>
                <w:spacing w:val="-2"/>
              </w:rPr>
              <w:t>1,000,000.00</w:t>
            </w:r>
          </w:p>
        </w:tc>
        <w:tc>
          <w:tcPr>
            <w:tcW w:w="3380" w:type="dxa"/>
            <w:vAlign w:val="top"/>
            <w:tcBorders>
              <w:right w:val="nil"/>
            </w:tcBorders>
          </w:tcPr>
          <w:p>
            <w:pPr>
              <w:pStyle w:val="TableText"/>
              <w:ind w:left="94"/>
              <w:spacing w:before="101" w:line="219" w:lineRule="auto"/>
              <w:rPr/>
            </w:pPr>
            <w:r>
              <w:rPr>
                <w:spacing w:val="2"/>
              </w:rPr>
              <w:t>远程医学教育培训平台</w:t>
            </w:r>
          </w:p>
        </w:tc>
      </w:tr>
      <w:tr>
        <w:trPr>
          <w:trHeight w:val="398" w:hRule="atLeast"/>
        </w:trPr>
        <w:tc>
          <w:tcPr>
            <w:tcW w:w="3710" w:type="dxa"/>
            <w:vAlign w:val="top"/>
            <w:tcBorders>
              <w:left w:val="nil"/>
            </w:tcBorders>
          </w:tcPr>
          <w:p>
            <w:pPr>
              <w:pStyle w:val="TableText"/>
              <w:ind w:left="120"/>
              <w:spacing w:before="103" w:line="219" w:lineRule="auto"/>
              <w:rPr/>
            </w:pPr>
            <w:r>
              <w:rPr>
                <w:spacing w:val="2"/>
              </w:rPr>
              <w:t>北京康养卫士保健食品有限公司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15"/>
              <w:spacing w:before="100" w:line="216" w:lineRule="auto"/>
              <w:rPr/>
            </w:pPr>
            <w:r>
              <w:rPr>
                <w:spacing w:val="-2"/>
              </w:rPr>
              <w:t>500,000.00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  <w:tcBorders>
              <w:right w:val="nil"/>
            </w:tcBorders>
          </w:tcPr>
          <w:p>
            <w:pPr>
              <w:pStyle w:val="TableText"/>
              <w:ind w:left="94"/>
              <w:spacing w:before="102" w:line="219" w:lineRule="auto"/>
              <w:rPr/>
            </w:pPr>
            <w:r>
              <w:rPr>
                <w:spacing w:val="-1"/>
              </w:rPr>
              <w:t>致公营养科室建设</w:t>
            </w:r>
          </w:p>
        </w:tc>
      </w:tr>
      <w:tr>
        <w:trPr>
          <w:trHeight w:val="398" w:hRule="atLeast"/>
        </w:trPr>
        <w:tc>
          <w:tcPr>
            <w:tcW w:w="3710" w:type="dxa"/>
            <w:vAlign w:val="top"/>
            <w:tcBorders>
              <w:left w:val="nil"/>
            </w:tcBorders>
          </w:tcPr>
          <w:p>
            <w:pPr>
              <w:pStyle w:val="TableText"/>
              <w:ind w:left="120"/>
              <w:spacing w:before="104" w:line="219" w:lineRule="auto"/>
              <w:rPr/>
            </w:pPr>
            <w:r>
              <w:rPr/>
              <w:t>四川省科技扶贫基金会</w:t>
            </w: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ind w:left="284"/>
              <w:spacing w:before="102" w:line="216" w:lineRule="auto"/>
              <w:rPr/>
            </w:pPr>
            <w:r>
              <w:rPr>
                <w:spacing w:val="-1"/>
              </w:rPr>
              <w:t>425,000.00</w:t>
            </w:r>
          </w:p>
        </w:tc>
        <w:tc>
          <w:tcPr>
            <w:tcW w:w="3380" w:type="dxa"/>
            <w:vAlign w:val="top"/>
            <w:tcBorders>
              <w:right w:val="nil"/>
            </w:tcBorders>
          </w:tcPr>
          <w:p>
            <w:pPr>
              <w:pStyle w:val="TableText"/>
              <w:ind w:left="94"/>
              <w:spacing w:before="106" w:line="220" w:lineRule="auto"/>
              <w:rPr/>
            </w:pPr>
            <w:r>
              <w:rPr>
                <w:spacing w:val="-2"/>
              </w:rPr>
              <w:t>致福爱心包</w:t>
            </w:r>
          </w:p>
        </w:tc>
      </w:tr>
      <w:tr>
        <w:trPr>
          <w:trHeight w:val="394" w:hRule="atLeast"/>
        </w:trPr>
        <w:tc>
          <w:tcPr>
            <w:tcW w:w="3710" w:type="dxa"/>
            <w:vAlign w:val="top"/>
            <w:tcBorders>
              <w:left w:val="nil"/>
            </w:tcBorders>
          </w:tcPr>
          <w:p>
            <w:pPr>
              <w:pStyle w:val="TableText"/>
              <w:ind w:left="1640"/>
              <w:spacing w:before="98" w:line="221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15"/>
              <w:spacing w:before="94" w:line="216" w:lineRule="auto"/>
              <w:rPr/>
            </w:pPr>
            <w:r>
              <w:rPr>
                <w:spacing w:val="-2"/>
              </w:rPr>
              <w:t>500,000.00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75"/>
              <w:spacing w:before="94" w:line="216" w:lineRule="auto"/>
              <w:rPr/>
            </w:pPr>
            <w:r>
              <w:rPr>
                <w:spacing w:val="-2"/>
              </w:rPr>
              <w:t>1,425,000.00</w:t>
            </w:r>
          </w:p>
        </w:tc>
        <w:tc>
          <w:tcPr>
            <w:tcW w:w="338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20"/>
        <w:spacing w:before="2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3、重大公益慈善项目收支明细表</w:t>
      </w:r>
    </w:p>
    <w:p>
      <w:pPr>
        <w:spacing w:line="140" w:lineRule="exact"/>
        <w:rPr/>
      </w:pPr>
      <w:r/>
    </w:p>
    <w:tbl>
      <w:tblPr>
        <w:tblStyle w:val="TableNormal"/>
        <w:tblW w:w="10080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70"/>
        <w:gridCol w:w="1220"/>
        <w:gridCol w:w="1210"/>
        <w:gridCol w:w="1070"/>
        <w:gridCol w:w="770"/>
        <w:gridCol w:w="1230"/>
        <w:gridCol w:w="670"/>
        <w:gridCol w:w="880"/>
        <w:gridCol w:w="1460"/>
      </w:tblGrid>
      <w:tr>
        <w:trPr>
          <w:trHeight w:val="394" w:hRule="atLeast"/>
        </w:trPr>
        <w:tc>
          <w:tcPr>
            <w:tcW w:w="157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项目名称</w:t>
            </w:r>
          </w:p>
        </w:tc>
        <w:tc>
          <w:tcPr>
            <w:tcW w:w="1220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收入</w:t>
            </w:r>
          </w:p>
        </w:tc>
        <w:tc>
          <w:tcPr>
            <w:tcW w:w="7290" w:type="dxa"/>
            <w:vAlign w:val="top"/>
            <w:gridSpan w:val="7"/>
            <w:tcBorders>
              <w:right w:val="nil"/>
            </w:tcBorders>
          </w:tcPr>
          <w:p>
            <w:pPr>
              <w:pStyle w:val="TableText"/>
              <w:ind w:left="3475"/>
              <w:spacing w:before="11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支出</w:t>
            </w:r>
          </w:p>
        </w:tc>
      </w:tr>
      <w:tr>
        <w:trPr>
          <w:trHeight w:val="379" w:hRule="atLeast"/>
        </w:trPr>
        <w:tc>
          <w:tcPr>
            <w:tcW w:w="157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直或委托其</w:t>
            </w:r>
          </w:p>
          <w:p>
            <w:pPr>
              <w:pStyle w:val="TableText"/>
              <w:ind w:left="145"/>
              <w:spacing w:before="2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他组织资助</w:t>
            </w:r>
          </w:p>
          <w:p>
            <w:pPr>
              <w:pStyle w:val="TableText"/>
              <w:ind w:left="145"/>
              <w:spacing w:before="2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给受益人的</w:t>
            </w:r>
          </w:p>
          <w:p>
            <w:pPr>
              <w:pStyle w:val="TableText"/>
              <w:ind w:left="415"/>
              <w:spacing w:before="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款物</w:t>
            </w:r>
          </w:p>
        </w:tc>
        <w:tc>
          <w:tcPr>
            <w:tcW w:w="4620" w:type="dxa"/>
            <w:vAlign w:val="top"/>
            <w:gridSpan w:val="5"/>
          </w:tcPr>
          <w:p>
            <w:pPr>
              <w:pStyle w:val="TableText"/>
              <w:ind w:left="1585"/>
              <w:spacing w:before="9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项目直接运行费用</w:t>
            </w:r>
          </w:p>
        </w:tc>
        <w:tc>
          <w:tcPr>
            <w:tcW w:w="146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总计</w:t>
            </w:r>
          </w:p>
        </w:tc>
      </w:tr>
      <w:tr>
        <w:trPr>
          <w:trHeight w:val="1636" w:hRule="atLeast"/>
        </w:trPr>
        <w:tc>
          <w:tcPr>
            <w:tcW w:w="157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0" w:type="dxa"/>
            <w:vAlign w:val="top"/>
          </w:tcPr>
          <w:p>
            <w:pPr>
              <w:pStyle w:val="TableText"/>
              <w:ind w:left="165"/>
              <w:spacing w:before="3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提供慈善</w:t>
            </w:r>
          </w:p>
          <w:p>
            <w:pPr>
              <w:pStyle w:val="TableText"/>
              <w:ind w:left="165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服务和实</w:t>
            </w:r>
          </w:p>
          <w:p>
            <w:pPr>
              <w:pStyle w:val="TableText"/>
              <w:ind w:left="165"/>
              <w:spacing w:before="2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施慈善项</w:t>
            </w:r>
          </w:p>
          <w:p>
            <w:pPr>
              <w:pStyle w:val="TableText"/>
              <w:ind w:left="165"/>
              <w:spacing w:before="1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目发生的</w:t>
            </w:r>
          </w:p>
          <w:p>
            <w:pPr>
              <w:pStyle w:val="TableText"/>
              <w:spacing w:before="15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6"/>
              </w:rPr>
              <w:t>人员报酬、</w:t>
            </w:r>
          </w:p>
          <w:p>
            <w:pPr>
              <w:pStyle w:val="TableText"/>
              <w:ind w:left="165"/>
              <w:spacing w:before="2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志愿者补</w:t>
            </w:r>
          </w:p>
          <w:p>
            <w:pPr>
              <w:pStyle w:val="TableText"/>
              <w:ind w:left="165"/>
              <w:spacing w:before="4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贴和保险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05" w:right="102"/>
              <w:spacing w:before="148" w:line="241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使用房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屋、设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备、物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资发生</w:t>
            </w:r>
          </w:p>
          <w:p>
            <w:pPr>
              <w:pStyle w:val="TableText"/>
              <w:ind w:left="194" w:right="106" w:hanging="89"/>
              <w:spacing w:before="2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的相关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费用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55"/>
              <w:spacing w:before="13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管理慈善项</w:t>
            </w:r>
          </w:p>
          <w:p>
            <w:pPr>
              <w:pStyle w:val="TableText"/>
              <w:ind w:left="65" w:right="81" w:firstLine="90"/>
              <w:spacing w:before="15" w:line="24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目发生的差  </w:t>
            </w:r>
            <w:r>
              <w:rPr>
                <w:sz w:val="18"/>
                <w:szCs w:val="18"/>
                <w:spacing w:val="-2"/>
              </w:rPr>
              <w:t>旅、物流、交</w:t>
            </w:r>
          </w:p>
          <w:p>
            <w:pPr>
              <w:pStyle w:val="TableText"/>
              <w:ind w:left="65"/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通、会议、培</w:t>
            </w:r>
          </w:p>
          <w:p>
            <w:pPr>
              <w:pStyle w:val="TableText"/>
              <w:ind w:left="245" w:right="84" w:hanging="180"/>
              <w:spacing w:before="19" w:line="24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训、审计、评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估等费用</w:t>
            </w:r>
          </w:p>
        </w:tc>
        <w:tc>
          <w:tcPr>
            <w:tcW w:w="67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</w:t>
            </w:r>
          </w:p>
        </w:tc>
        <w:tc>
          <w:tcPr>
            <w:tcW w:w="88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小计</w:t>
            </w:r>
          </w:p>
        </w:tc>
        <w:tc>
          <w:tcPr>
            <w:tcW w:w="146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8" w:hRule="atLeast"/>
        </w:trPr>
        <w:tc>
          <w:tcPr>
            <w:tcW w:w="1570" w:type="dxa"/>
            <w:vAlign w:val="top"/>
            <w:tcBorders>
              <w:left w:val="nil"/>
            </w:tcBorders>
          </w:tcPr>
          <w:p>
            <w:pPr>
              <w:pStyle w:val="TableText"/>
              <w:ind w:left="109" w:right="90" w:hanging="9"/>
              <w:spacing w:before="54" w:line="2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远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程</w:t>
            </w:r>
            <w:r>
              <w:rPr>
                <w:sz w:val="18"/>
                <w:szCs w:val="18"/>
                <w:spacing w:val="-14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医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学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教</w:t>
            </w:r>
            <w:r>
              <w:rPr>
                <w:sz w:val="18"/>
                <w:szCs w:val="18"/>
                <w:spacing w:val="-16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培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训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平 台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65"/>
              <w:spacing w:before="22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1,000,000.00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55"/>
              <w:spacing w:before="22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1,000,000.00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ind w:left="465"/>
              <w:spacing w:before="22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1,527.35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ind w:left="75"/>
              <w:spacing w:before="22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1,527.35</w:t>
            </w:r>
          </w:p>
        </w:tc>
        <w:tc>
          <w:tcPr>
            <w:tcW w:w="1460" w:type="dxa"/>
            <w:vAlign w:val="top"/>
            <w:tcBorders>
              <w:right w:val="nil"/>
            </w:tcBorders>
          </w:tcPr>
          <w:p>
            <w:pPr>
              <w:pStyle w:val="TableText"/>
              <w:ind w:left="295"/>
              <w:spacing w:before="22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1,001,527.35</w:t>
            </w:r>
          </w:p>
        </w:tc>
      </w:tr>
      <w:tr>
        <w:trPr>
          <w:trHeight w:val="379" w:hRule="atLeast"/>
        </w:trPr>
        <w:tc>
          <w:tcPr>
            <w:tcW w:w="1570" w:type="dxa"/>
            <w:vAlign w:val="top"/>
            <w:tcBorders>
              <w:left w:val="nil"/>
            </w:tcBorders>
          </w:tcPr>
          <w:p>
            <w:pPr>
              <w:pStyle w:val="TableText"/>
              <w:ind w:left="110"/>
              <w:spacing w:before="10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致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福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爱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心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包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245"/>
              <w:spacing w:before="102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425,000.00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145"/>
              <w:spacing w:before="102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425,000.00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  <w:tcBorders>
              <w:right w:val="nil"/>
            </w:tcBorders>
          </w:tcPr>
          <w:p>
            <w:pPr>
              <w:pStyle w:val="TableText"/>
              <w:ind w:left="475"/>
              <w:spacing w:before="102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425,000.00</w:t>
            </w:r>
          </w:p>
        </w:tc>
      </w:tr>
      <w:tr>
        <w:trPr>
          <w:trHeight w:val="619" w:hRule="atLeast"/>
        </w:trPr>
        <w:tc>
          <w:tcPr>
            <w:tcW w:w="1570" w:type="dxa"/>
            <w:vAlign w:val="top"/>
            <w:tcBorders>
              <w:left w:val="nil"/>
            </w:tcBorders>
          </w:tcPr>
          <w:p>
            <w:pPr>
              <w:pStyle w:val="TableText"/>
              <w:ind w:left="109" w:right="86" w:hanging="19"/>
              <w:spacing w:before="64" w:line="27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致</w:t>
            </w:r>
            <w:r>
              <w:rPr>
                <w:sz w:val="18"/>
                <w:szCs w:val="18"/>
                <w:spacing w:val="-13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公</w:t>
            </w:r>
            <w:r>
              <w:rPr>
                <w:sz w:val="18"/>
                <w:szCs w:val="18"/>
                <w:spacing w:val="-14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营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养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科</w:t>
            </w:r>
            <w:r>
              <w:rPr>
                <w:sz w:val="18"/>
                <w:szCs w:val="18"/>
                <w:spacing w:val="-17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建设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255"/>
              <w:spacing w:before="22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500,000.00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5"/>
              <w:spacing w:before="22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496,589.26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ind w:left="435"/>
              <w:spacing w:before="22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4,724.00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ind w:left="75"/>
              <w:spacing w:before="22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4,724.00</w:t>
            </w:r>
          </w:p>
        </w:tc>
        <w:tc>
          <w:tcPr>
            <w:tcW w:w="1460" w:type="dxa"/>
            <w:vAlign w:val="top"/>
            <w:tcBorders>
              <w:right w:val="nil"/>
            </w:tcBorders>
          </w:tcPr>
          <w:p>
            <w:pPr>
              <w:pStyle w:val="TableText"/>
              <w:ind w:left="475"/>
              <w:spacing w:before="22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501,313.26</w:t>
            </w:r>
          </w:p>
        </w:tc>
      </w:tr>
      <w:tr>
        <w:trPr>
          <w:trHeight w:val="384" w:hRule="atLeast"/>
        </w:trPr>
        <w:tc>
          <w:tcPr>
            <w:tcW w:w="1570" w:type="dxa"/>
            <w:vAlign w:val="top"/>
            <w:tcBorders>
              <w:left w:val="nil"/>
            </w:tcBorders>
          </w:tcPr>
          <w:p>
            <w:pPr>
              <w:pStyle w:val="TableText"/>
              <w:ind w:left="600"/>
              <w:spacing w:before="10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合计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65"/>
              <w:spacing w:before="10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1,925,000.00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55"/>
              <w:spacing w:before="10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1,921,589.26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ind w:left="435"/>
              <w:spacing w:before="10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6,251.35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ind w:left="75"/>
              <w:spacing w:before="10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6,251.35</w:t>
            </w:r>
          </w:p>
        </w:tc>
        <w:tc>
          <w:tcPr>
            <w:tcW w:w="1460" w:type="dxa"/>
            <w:vAlign w:val="top"/>
            <w:tcBorders>
              <w:right w:val="nil"/>
            </w:tcBorders>
          </w:tcPr>
          <w:p>
            <w:pPr>
              <w:pStyle w:val="TableText"/>
              <w:ind w:left="295"/>
              <w:spacing w:before="10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1,927,840.61</w:t>
            </w:r>
          </w:p>
        </w:tc>
      </w:tr>
    </w:tbl>
    <w:p>
      <w:pPr>
        <w:ind w:left="1020"/>
        <w:spacing w:before="18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4、重大公益慈善项目大额支付对象</w:t>
      </w:r>
    </w:p>
    <w:p>
      <w:pPr>
        <w:spacing w:line="150" w:lineRule="exact"/>
        <w:rPr/>
      </w:pPr>
      <w:r/>
    </w:p>
    <w:tbl>
      <w:tblPr>
        <w:tblStyle w:val="TableNormal"/>
        <w:tblW w:w="9640" w:type="dxa"/>
        <w:tblInd w:w="2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70"/>
        <w:gridCol w:w="2270"/>
        <w:gridCol w:w="1590"/>
        <w:gridCol w:w="950"/>
        <w:gridCol w:w="2260"/>
      </w:tblGrid>
      <w:tr>
        <w:trPr>
          <w:trHeight w:val="542" w:hRule="atLeast"/>
        </w:trPr>
        <w:tc>
          <w:tcPr>
            <w:tcW w:w="2570" w:type="dxa"/>
            <w:vAlign w:val="top"/>
            <w:tcBorders>
              <w:left w:val="nil"/>
            </w:tcBorders>
          </w:tcPr>
          <w:p>
            <w:pPr>
              <w:pStyle w:val="TableText"/>
              <w:ind w:left="1080"/>
              <w:spacing w:before="174" w:line="220" w:lineRule="auto"/>
              <w:rPr/>
            </w:pPr>
            <w:r>
              <w:rPr>
                <w:spacing w:val="-6"/>
              </w:rPr>
              <w:t>项 目</w:t>
            </w:r>
          </w:p>
        </w:tc>
        <w:tc>
          <w:tcPr>
            <w:tcW w:w="2270" w:type="dxa"/>
            <w:vAlign w:val="top"/>
          </w:tcPr>
          <w:p>
            <w:pPr>
              <w:pStyle w:val="TableText"/>
              <w:ind w:left="495"/>
              <w:spacing w:before="173" w:line="219" w:lineRule="auto"/>
              <w:rPr/>
            </w:pPr>
            <w:r>
              <w:rPr>
                <w:u w:val="single" w:color="auto"/>
                <w:spacing w:val="-2"/>
              </w:rPr>
              <w:t>大额支付对象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375"/>
              <w:spacing w:before="173" w:line="219" w:lineRule="auto"/>
              <w:rPr/>
            </w:pPr>
            <w:r>
              <w:rPr>
                <w:u w:val="single" w:color="auto"/>
                <w:spacing w:val="-2"/>
              </w:rPr>
              <w:t>支付金额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54" w:right="99" w:hanging="39"/>
              <w:spacing w:before="22" w:line="224" w:lineRule="auto"/>
              <w:rPr/>
            </w:pPr>
            <w:r>
              <w:rPr>
                <w:u w:val="single" w:color="auto"/>
                <w:spacing w:val="-4"/>
              </w:rPr>
              <w:t>占年度</w:t>
            </w:r>
            <w:r>
              <w:rPr>
                <w:spacing w:val="-4"/>
              </w:rPr>
              <w:t>公</w:t>
            </w:r>
            <w:r>
              <w:rPr/>
              <w:t xml:space="preserve"> </w:t>
            </w:r>
            <w:r>
              <w:rPr>
                <w:spacing w:val="-3"/>
              </w:rPr>
              <w:t>益支出%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905"/>
              <w:spacing w:before="174" w:line="221" w:lineRule="auto"/>
              <w:rPr/>
            </w:pPr>
            <w:r>
              <w:rPr>
                <w:spacing w:val="-5"/>
              </w:rPr>
              <w:t>用</w:t>
            </w:r>
            <w:r>
              <w:rPr>
                <w:u w:val="single" w:color="auto"/>
                <w:spacing w:val="-5"/>
              </w:rPr>
              <w:t>途</w:t>
            </w:r>
          </w:p>
        </w:tc>
      </w:tr>
      <w:tr>
        <w:trPr>
          <w:trHeight w:val="548" w:hRule="atLeast"/>
        </w:trPr>
        <w:tc>
          <w:tcPr>
            <w:tcW w:w="2570" w:type="dxa"/>
            <w:vAlign w:val="top"/>
            <w:tcBorders>
              <w:left w:val="nil"/>
            </w:tcBorders>
          </w:tcPr>
          <w:p>
            <w:pPr>
              <w:pStyle w:val="TableText"/>
              <w:ind w:left="90"/>
              <w:spacing w:before="171" w:line="219" w:lineRule="auto"/>
              <w:rPr/>
            </w:pPr>
            <w:r>
              <w:rPr>
                <w:spacing w:val="-1"/>
              </w:rPr>
              <w:t>致公数字医疗建设</w:t>
            </w:r>
          </w:p>
        </w:tc>
        <w:tc>
          <w:tcPr>
            <w:tcW w:w="2270" w:type="dxa"/>
            <w:vAlign w:val="top"/>
          </w:tcPr>
          <w:p>
            <w:pPr>
              <w:pStyle w:val="TableText"/>
              <w:ind w:left="104" w:right="176" w:firstLine="80"/>
              <w:spacing w:before="62" w:line="209" w:lineRule="auto"/>
              <w:rPr/>
            </w:pPr>
            <w:r>
              <w:rPr/>
              <w:t>毕节七星关区卫生健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康局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254"/>
              <w:spacing w:before="168" w:line="216" w:lineRule="auto"/>
              <w:rPr/>
            </w:pPr>
            <w:r>
              <w:rPr>
                <w:spacing w:val="-2"/>
              </w:rPr>
              <w:t>1,000,000.00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92" w:line="239" w:lineRule="auto"/>
              <w:rPr/>
            </w:pPr>
            <w:r>
              <w:rPr>
                <w:spacing w:val="-2"/>
              </w:rPr>
              <w:t>28.84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94" w:right="68"/>
              <w:spacing w:before="71" w:line="205" w:lineRule="auto"/>
              <w:rPr/>
            </w:pPr>
            <w:r>
              <w:rPr>
                <w:spacing w:val="-1"/>
              </w:rPr>
              <w:t>助力七星关区医疗数字</w:t>
            </w:r>
            <w:r>
              <w:rPr/>
              <w:t xml:space="preserve"> </w:t>
            </w:r>
            <w:r>
              <w:rPr>
                <w:spacing w:val="-3"/>
              </w:rPr>
              <w:t>化建设</w:t>
            </w:r>
          </w:p>
        </w:tc>
      </w:tr>
      <w:tr>
        <w:trPr>
          <w:trHeight w:val="538" w:hRule="atLeast"/>
        </w:trPr>
        <w:tc>
          <w:tcPr>
            <w:tcW w:w="2570" w:type="dxa"/>
            <w:vAlign w:val="top"/>
            <w:tcBorders>
              <w:left w:val="nil"/>
            </w:tcBorders>
          </w:tcPr>
          <w:p>
            <w:pPr>
              <w:pStyle w:val="TableText"/>
              <w:ind w:left="90"/>
              <w:spacing w:before="174" w:line="220" w:lineRule="auto"/>
              <w:rPr/>
            </w:pPr>
            <w:r>
              <w:rPr>
                <w:spacing w:val="-2"/>
              </w:rPr>
              <w:t>致福爱心包</w:t>
            </w:r>
          </w:p>
        </w:tc>
        <w:tc>
          <w:tcPr>
            <w:tcW w:w="2270" w:type="dxa"/>
            <w:vAlign w:val="top"/>
          </w:tcPr>
          <w:p>
            <w:pPr>
              <w:pStyle w:val="TableText"/>
              <w:ind w:left="104" w:right="167" w:firstLine="80"/>
              <w:spacing w:before="34" w:line="217" w:lineRule="auto"/>
              <w:rPr/>
            </w:pPr>
            <w:r>
              <w:rPr>
                <w:spacing w:val="1"/>
              </w:rPr>
              <w:t>毕节市七星关区教育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科技局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65"/>
              <w:spacing w:before="170" w:line="216" w:lineRule="auto"/>
              <w:rPr/>
            </w:pPr>
            <w:r>
              <w:rPr>
                <w:spacing w:val="-1"/>
              </w:rPr>
              <w:t>425,000.00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94" w:line="239" w:lineRule="auto"/>
              <w:rPr/>
            </w:pPr>
            <w:r>
              <w:rPr>
                <w:spacing w:val="-4"/>
              </w:rPr>
              <w:t>12.26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94" w:right="278"/>
              <w:spacing w:before="32" w:line="218" w:lineRule="auto"/>
              <w:rPr/>
            </w:pPr>
            <w:r>
              <w:rPr>
                <w:spacing w:val="-1"/>
              </w:rPr>
              <w:t>助力七星关区科普教</w:t>
            </w:r>
            <w:r>
              <w:rPr/>
              <w:t xml:space="preserve"> </w:t>
            </w:r>
            <w:r>
              <w:rPr>
                <w:spacing w:val="1"/>
              </w:rPr>
              <w:t>育及卫生事业发展</w:t>
            </w:r>
          </w:p>
        </w:tc>
      </w:tr>
      <w:tr>
        <w:trPr>
          <w:trHeight w:val="538" w:hRule="atLeast"/>
        </w:trPr>
        <w:tc>
          <w:tcPr>
            <w:tcW w:w="2570" w:type="dxa"/>
            <w:vAlign w:val="top"/>
            <w:tcBorders>
              <w:left w:val="nil"/>
            </w:tcBorders>
          </w:tcPr>
          <w:p>
            <w:pPr>
              <w:pStyle w:val="TableText"/>
              <w:ind w:left="90" w:right="252"/>
              <w:spacing w:before="34" w:line="217" w:lineRule="auto"/>
              <w:rPr/>
            </w:pPr>
            <w:r>
              <w:rPr>
                <w:spacing w:val="1"/>
              </w:rPr>
              <w:t>致公营养科室建设(致公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营养膳食中心)</w:t>
            </w:r>
          </w:p>
        </w:tc>
        <w:tc>
          <w:tcPr>
            <w:tcW w:w="2270" w:type="dxa"/>
            <w:vAlign w:val="top"/>
          </w:tcPr>
          <w:p>
            <w:pPr>
              <w:pStyle w:val="TableText"/>
              <w:ind w:left="104" w:right="174" w:firstLine="80"/>
              <w:spacing w:before="54" w:line="208" w:lineRule="auto"/>
              <w:rPr/>
            </w:pPr>
            <w:r>
              <w:rPr>
                <w:spacing w:val="1"/>
              </w:rPr>
              <w:t>北京鸿博龙净科技有</w:t>
            </w:r>
            <w:r>
              <w:rPr/>
              <w:t xml:space="preserve"> </w:t>
            </w:r>
            <w:r>
              <w:rPr>
                <w:spacing w:val="9"/>
              </w:rPr>
              <w:t>限公司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65"/>
              <w:spacing w:before="172" w:line="216" w:lineRule="auto"/>
              <w:rPr/>
            </w:pPr>
            <w:r>
              <w:rPr>
                <w:spacing w:val="-1"/>
              </w:rPr>
              <w:t>496,589.26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96" w:line="239" w:lineRule="auto"/>
              <w:rPr/>
            </w:pPr>
            <w:r>
              <w:rPr>
                <w:spacing w:val="-4"/>
              </w:rPr>
              <w:t>14.32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94" w:right="258" w:firstLine="19"/>
              <w:spacing w:before="45" w:line="212" w:lineRule="auto"/>
              <w:rPr/>
            </w:pPr>
            <w:r>
              <w:rPr>
                <w:spacing w:val="-1"/>
              </w:rPr>
              <w:t>助力七星关区医疗健</w:t>
            </w:r>
            <w:r>
              <w:rPr/>
              <w:t xml:space="preserve"> </w:t>
            </w:r>
            <w:r>
              <w:rPr>
                <w:spacing w:val="-2"/>
              </w:rPr>
              <w:t>康事业发展</w:t>
            </w:r>
          </w:p>
        </w:tc>
      </w:tr>
      <w:tr>
        <w:trPr>
          <w:trHeight w:val="393" w:hRule="atLeast"/>
        </w:trPr>
        <w:tc>
          <w:tcPr>
            <w:tcW w:w="2570" w:type="dxa"/>
            <w:vAlign w:val="top"/>
            <w:tcBorders>
              <w:left w:val="nil"/>
            </w:tcBorders>
          </w:tcPr>
          <w:p>
            <w:pPr>
              <w:pStyle w:val="TableText"/>
              <w:ind w:left="1120"/>
              <w:spacing w:before="98" w:line="221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254"/>
              <w:spacing w:before="94" w:line="216" w:lineRule="auto"/>
              <w:rPr/>
            </w:pPr>
            <w:r>
              <w:rPr>
                <w:spacing w:val="-2"/>
              </w:rPr>
              <w:t>1,921,589.26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19" w:line="232" w:lineRule="auto"/>
              <w:rPr/>
            </w:pPr>
            <w:r>
              <w:rPr>
                <w:spacing w:val="-2"/>
              </w:rPr>
              <w:t>55.42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20"/>
        <w:spacing w:before="196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5、委托理财</w:t>
      </w:r>
    </w:p>
    <w:p>
      <w:pPr>
        <w:ind w:left="1020"/>
        <w:spacing w:before="179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2" style="position:absolute;margin-left:68.7517pt;margin-top:30.2999pt;mso-position-vertical-relative:text;mso-position-horizontal-relative:text;width:55.05pt;height:43.55pt;z-index:-2516572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50"/>
                  </w:tblGrid>
                  <w:tr>
                    <w:trPr>
                      <w:trHeight w:val="810" w:hRule="atLeast"/>
                    </w:trPr>
                    <w:tc>
                      <w:tcPr>
                        <w:tcW w:w="1050" w:type="dxa"/>
                        <w:vAlign w:val="top"/>
                      </w:tcPr>
                      <w:p>
                        <w:pPr>
                          <w:pStyle w:val="TableText"/>
                          <w:ind w:left="115" w:right="116"/>
                          <w:spacing w:before="165" w:line="249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3"/>
                          </w:rPr>
                          <w:t>受托人法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spacing w:val="2"/>
                          </w:rPr>
                          <w:t>定代表人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4" style="position:absolute;margin-left:121.255pt;margin-top:30.2999pt;mso-position-vertical-relative:text;mso-position-horizontal-relative:text;width:68.5pt;height:43.55pt;z-index:-2516561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3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19"/>
                  </w:tblGrid>
                  <w:tr>
                    <w:trPr>
                      <w:trHeight w:val="810" w:hRule="atLeast"/>
                    </w:trPr>
                    <w:tc>
                      <w:tcPr>
                        <w:tcW w:w="1319" w:type="dxa"/>
                        <w:vAlign w:val="top"/>
                      </w:tcPr>
                      <w:p>
                        <w:pPr>
                          <w:pStyle w:val="TableText"/>
                          <w:ind w:left="154"/>
                          <w:spacing w:before="33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2"/>
                          </w:rPr>
                          <w:t>受托人是否</w:t>
                        </w:r>
                      </w:p>
                      <w:p>
                        <w:pPr>
                          <w:pStyle w:val="TableText"/>
                          <w:ind w:left="154"/>
                          <w:spacing w:before="29" w:line="219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具有金融机</w:t>
                        </w:r>
                      </w:p>
                      <w:p>
                        <w:pPr>
                          <w:pStyle w:val="TableText"/>
                          <w:ind w:left="354"/>
                          <w:spacing w:before="34" w:line="209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7"/>
                          </w:rPr>
                          <w:t>构资质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187.252pt;margin-top:30.2999pt;mso-position-vertical-relative:text;mso-position-horizontal-relative:text;width:62.5pt;height:43.55pt;z-index:-251655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99"/>
                  </w:tblGrid>
                  <w:tr>
                    <w:trPr>
                      <w:trHeight w:val="810" w:hRule="atLeast"/>
                    </w:trPr>
                    <w:tc>
                      <w:tcPr>
                        <w:tcW w:w="1199" w:type="dxa"/>
                        <w:vAlign w:val="top"/>
                      </w:tcPr>
                      <w:p>
                        <w:pPr>
                          <w:pStyle w:val="TableText"/>
                          <w:ind w:left="185"/>
                          <w:spacing w:before="183" w:line="219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委托金额</w:t>
                        </w:r>
                      </w:p>
                      <w:p>
                        <w:pPr>
                          <w:pStyle w:val="TableText"/>
                          <w:ind w:left="395"/>
                          <w:spacing w:before="43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14"/>
                          </w:rPr>
                          <w:t>(元)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247.252pt;margin-top:30.2999pt;mso-position-vertical-relative:text;mso-position-horizontal-relative:text;width:61.05pt;height:43.55pt;z-index:-251654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1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70"/>
                  </w:tblGrid>
                  <w:tr>
                    <w:trPr>
                      <w:trHeight w:val="810" w:hRule="atLeast"/>
                    </w:trPr>
                    <w:tc>
                      <w:tcPr>
                        <w:tcW w:w="1170" w:type="dxa"/>
                        <w:vAlign w:val="top"/>
                      </w:tcPr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175"/>
                          <w:spacing w:before="65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委托期限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305.752pt;margin-top:30.2999pt;mso-position-vertical-relative:text;mso-position-horizontal-relative:text;width:75.05pt;height:43.55pt;z-index:-2516531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450"/>
                  </w:tblGrid>
                  <w:tr>
                    <w:trPr>
                      <w:trHeight w:val="810" w:hRule="atLeast"/>
                    </w:trPr>
                    <w:tc>
                      <w:tcPr>
                        <w:tcW w:w="1450" w:type="dxa"/>
                        <w:vAlign w:val="top"/>
                      </w:tcPr>
                      <w:p>
                        <w:pPr>
                          <w:pStyle w:val="TableText"/>
                          <w:ind w:left="614" w:right="231" w:hanging="399"/>
                          <w:spacing w:before="163" w:line="244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报酬确定方</w:t>
                        </w:r>
                        <w:r>
                          <w:rPr>
                            <w:sz w:val="20"/>
                            <w:szCs w:val="20"/>
                            <w:spacing w:val="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式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378.253pt;margin-top:30.2999pt;mso-position-vertical-relative:text;mso-position-horizontal-relative:text;width:54.55pt;height:43.55pt;z-index:-2516520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40"/>
                  </w:tblGrid>
                  <w:tr>
                    <w:trPr>
                      <w:trHeight w:val="810" w:hRule="atLeast"/>
                    </w:trPr>
                    <w:tc>
                      <w:tcPr>
                        <w:tcW w:w="1040" w:type="dxa"/>
                        <w:vAlign w:val="top"/>
                      </w:tcPr>
                      <w:p>
                        <w:pPr>
                          <w:pStyle w:val="TableText"/>
                          <w:ind w:left="414" w:right="207" w:hanging="199"/>
                          <w:spacing w:before="154" w:line="26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2"/>
                          </w:rPr>
                          <w:t>实际收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益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9.5017pt;margin-top:30.2999pt;mso-position-vertical-relative:text;mso-position-horizontal-relative:text;width:61.75pt;height:87.05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190" w:type="dxa"/>
                    <w:tblInd w:w="20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190"/>
                  </w:tblGrid>
                  <w:tr>
                    <w:trPr>
                      <w:trHeight w:val="810" w:hRule="atLeast"/>
                    </w:trPr>
                    <w:tc>
                      <w:tcPr>
                        <w:tcW w:w="1190" w:type="dxa"/>
                        <w:vAlign w:val="top"/>
                        <w:tcBorders>
                          <w:left w:val="nil"/>
                        </w:tcBorders>
                      </w:tcPr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290"/>
                          <w:spacing w:before="65" w:line="221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2"/>
                          </w:rPr>
                          <w:t>受托人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190" w:type="dxa"/>
                        <w:vAlign w:val="top"/>
                        <w:tcBorders>
                          <w:left w:val="nil"/>
                        </w:tcBorders>
                      </w:tcPr>
                      <w:p>
                        <w:pPr>
                          <w:pStyle w:val="TableText"/>
                          <w:ind w:left="190"/>
                          <w:spacing w:before="103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2"/>
                          </w:rPr>
                          <w:t>中国银行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1190" w:type="dxa"/>
                        <w:vAlign w:val="top"/>
                        <w:tcBorders>
                          <w:left w:val="nil"/>
                        </w:tcBorders>
                      </w:tcPr>
                      <w:p>
                        <w:pPr>
                          <w:pStyle w:val="TableText"/>
                          <w:ind w:left="90"/>
                          <w:spacing w:before="45" w:line="219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2"/>
                          </w:rPr>
                          <w:t>中航信托股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68.7517pt;margin-top:71.3062pt;mso-position-vertical-relative:text;mso-position-horizontal-relative:text;width:55.05pt;height:22.5pt;z-index:-2516510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50"/>
                  </w:tblGrid>
                  <w:tr>
                    <w:trPr>
                      <w:trHeight w:val="389" w:hRule="atLeast"/>
                    </w:trPr>
                    <w:tc>
                      <w:tcPr>
                        <w:tcW w:w="1050" w:type="dxa"/>
                        <w:vAlign w:val="top"/>
                      </w:tcPr>
                      <w:p>
                        <w:pPr>
                          <w:pStyle w:val="TableText"/>
                          <w:ind w:left="314"/>
                          <w:spacing w:before="103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4"/>
                          </w:rPr>
                          <w:t>陆恒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121.255pt;margin-top:71.3062pt;mso-position-vertical-relative:text;mso-position-horizontal-relative:text;width:68.5pt;height:22.5pt;z-index:-2516500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3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19"/>
                  </w:tblGrid>
                  <w:tr>
                    <w:trPr>
                      <w:trHeight w:val="389" w:hRule="atLeast"/>
                    </w:trPr>
                    <w:tc>
                      <w:tcPr>
                        <w:tcW w:w="1319" w:type="dxa"/>
                        <w:vAlign w:val="top"/>
                      </w:tcPr>
                      <w:p>
                        <w:pPr>
                          <w:pStyle w:val="TableText"/>
                          <w:ind w:left="555"/>
                          <w:spacing w:before="106" w:line="223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187.252pt;margin-top:71.3062pt;mso-position-vertical-relative:text;mso-position-horizontal-relative:text;width:62.75pt;height:22.5pt;z-index:-2516490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204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04"/>
                  </w:tblGrid>
                  <w:tr>
                    <w:trPr>
                      <w:trHeight w:val="389" w:hRule="atLeast"/>
                    </w:trPr>
                    <w:tc>
                      <w:tcPr>
                        <w:tcW w:w="1204" w:type="dxa"/>
                        <w:vAlign w:val="top"/>
                      </w:tcPr>
                      <w:p>
                        <w:pPr>
                          <w:pStyle w:val="TableText"/>
                          <w:spacing w:before="100" w:line="216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2,200,000.00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247.252pt;margin-top:71.3062pt;mso-position-vertical-relative:text;mso-position-horizontal-relative:text;width:61.05pt;height:22.5pt;z-index:-2516480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1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70"/>
                  </w:tblGrid>
                  <w:tr>
                    <w:trPr>
                      <w:trHeight w:val="389" w:hRule="atLeast"/>
                    </w:trPr>
                    <w:tc>
                      <w:tcPr>
                        <w:tcW w:w="1170" w:type="dxa"/>
                        <w:vAlign w:val="top"/>
                      </w:tcPr>
                      <w:p>
                        <w:pPr>
                          <w:pStyle w:val="TableText"/>
                          <w:ind w:left="374"/>
                          <w:spacing w:before="103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6"/>
                          </w:rPr>
                          <w:t>活期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305.752pt;margin-top:71.3062pt;mso-position-vertical-relative:text;mso-position-horizontal-relative:text;width:75.05pt;height:22.5pt;z-index:-2516469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450"/>
                  </w:tblGrid>
                  <w:tr>
                    <w:trPr>
                      <w:trHeight w:val="389" w:hRule="atLeast"/>
                    </w:trPr>
                    <w:tc>
                      <w:tcPr>
                        <w:tcW w:w="1450" w:type="dxa"/>
                        <w:vAlign w:val="top"/>
                      </w:tcPr>
                      <w:p>
                        <w:pPr>
                          <w:pStyle w:val="TableText"/>
                          <w:ind w:left="115"/>
                          <w:spacing w:before="103" w:line="219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预期收益率2%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68.7517pt;margin-top:91.3003pt;mso-position-vertical-relative:text;mso-position-horizontal-relative:text;width:55.05pt;height:26.05pt;z-index:-2516459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50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050" w:type="dxa"/>
                        <w:vAlign w:val="top"/>
                      </w:tcPr>
                      <w:p>
                        <w:pPr>
                          <w:pStyle w:val="TableText"/>
                          <w:ind w:left="215"/>
                          <w:spacing w:before="133" w:line="219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姚江涛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121.255pt;margin-top:91.3003pt;mso-position-vertical-relative:text;mso-position-horizontal-relative:text;width:68.5pt;height:26.05pt;z-index:-2516449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3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19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319" w:type="dxa"/>
                        <w:vAlign w:val="top"/>
                      </w:tcPr>
                      <w:p>
                        <w:pPr>
                          <w:pStyle w:val="TableText"/>
                          <w:ind w:left="555"/>
                          <w:spacing w:before="136" w:line="223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187.252pt;margin-top:91.3003pt;mso-position-vertical-relative:text;mso-position-horizontal-relative:text;width:62.9pt;height:26.05pt;z-index:-2516439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207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07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207" w:type="dxa"/>
                        <w:vAlign w:val="top"/>
                      </w:tcPr>
                      <w:p>
                        <w:pPr>
                          <w:pStyle w:val="TableText"/>
                          <w:spacing w:before="130" w:line="216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4,270,000.00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247.252pt;margin-top:91.3003pt;mso-position-vertical-relative:text;mso-position-horizontal-relative:text;width:61.05pt;height:26.05pt;z-index:-2516428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1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70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170" w:type="dxa"/>
                        <w:vAlign w:val="top"/>
                      </w:tcPr>
                      <w:p>
                        <w:pPr>
                          <w:pStyle w:val="TableText"/>
                          <w:ind w:left="374"/>
                          <w:spacing w:before="133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6"/>
                          </w:rPr>
                          <w:t>活期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34" style="position:absolute;margin-left:305.752pt;margin-top:91.3003pt;mso-position-vertical-relative:text;mso-position-horizontal-relative:text;width:75.05pt;height:26.05pt;z-index:-2516418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450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450" w:type="dxa"/>
                        <w:vAlign w:val="top"/>
                      </w:tcPr>
                      <w:p>
                        <w:pPr>
                          <w:pStyle w:val="TableText"/>
                          <w:ind w:left="415"/>
                          <w:spacing w:before="133" w:line="219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4"/>
                          </w:rPr>
                          <w:t>净值型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36" style="position:absolute;margin-left:14.0059pt;margin-top:105.453pt;mso-position-vertical-relative:text;mso-position-horizontal-relative:text;width:53.4pt;height:13.9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份有限公司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</w:rPr>
        <w:t>贵基金会2023年度对外投资中委托理财详细情况列示如下：</w:t>
      </w:r>
    </w:p>
    <w:p>
      <w:pPr>
        <w:spacing w:line="162" w:lineRule="exact"/>
        <w:rPr/>
      </w:pPr>
      <w:r/>
    </w:p>
    <w:tbl>
      <w:tblPr>
        <w:tblStyle w:val="TableNormal"/>
        <w:tblW w:w="2320" w:type="dxa"/>
        <w:tblInd w:w="75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43"/>
        <w:gridCol w:w="1277"/>
      </w:tblGrid>
      <w:tr>
        <w:trPr>
          <w:trHeight w:val="810" w:hRule="atLeast"/>
        </w:trPr>
        <w:tc>
          <w:tcPr>
            <w:tcW w:w="1043" w:type="dxa"/>
            <w:vAlign w:val="top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  <w:tcBorders>
              <w:right w:val="nil"/>
            </w:tcBorders>
          </w:tcPr>
          <w:p>
            <w:pPr>
              <w:pStyle w:val="TableText"/>
              <w:ind w:left="132"/>
              <w:spacing w:before="17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实际收回金</w:t>
            </w:r>
          </w:p>
          <w:p>
            <w:pPr>
              <w:pStyle w:val="TableText"/>
              <w:ind w:left="531"/>
              <w:spacing w:before="4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额</w:t>
            </w:r>
          </w:p>
        </w:tc>
      </w:tr>
      <w:tr>
        <w:trPr>
          <w:trHeight w:val="388" w:hRule="atLeast"/>
        </w:trPr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65" w:lineRule="exact"/>
        <w:rPr>
          <w:sz w:val="5"/>
        </w:rPr>
      </w:pPr>
      <w:r/>
    </w:p>
    <w:p>
      <w:pPr>
        <w:spacing w:line="65" w:lineRule="exact"/>
        <w:sectPr>
          <w:headerReference w:type="default" r:id="rId7"/>
          <w:footerReference w:type="default" r:id="rId8"/>
          <w:pgSz w:w="11900" w:h="16830"/>
          <w:pgMar w:top="1304" w:right="250" w:bottom="1360" w:left="1039" w:header="1027" w:footer="219" w:gutter="0"/>
        </w:sectPr>
        <w:rPr>
          <w:sz w:val="5"/>
          <w:szCs w:val="5"/>
        </w:rPr>
      </w:pPr>
    </w:p>
    <w:p>
      <w:pPr>
        <w:spacing w:before="216"/>
        <w:rPr/>
      </w:pPr>
      <w:r/>
    </w:p>
    <w:tbl>
      <w:tblPr>
        <w:tblStyle w:val="TableNormal"/>
        <w:tblW w:w="9670" w:type="dxa"/>
        <w:tblInd w:w="1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0"/>
        <w:gridCol w:w="1040"/>
        <w:gridCol w:w="1310"/>
        <w:gridCol w:w="1190"/>
        <w:gridCol w:w="1170"/>
        <w:gridCol w:w="1430"/>
        <w:gridCol w:w="1060"/>
        <w:gridCol w:w="1280"/>
      </w:tblGrid>
      <w:tr>
        <w:trPr>
          <w:trHeight w:val="473" w:hRule="atLeast"/>
        </w:trPr>
        <w:tc>
          <w:tcPr>
            <w:tcW w:w="1190" w:type="dxa"/>
            <w:vAlign w:val="top"/>
            <w:tcBorders>
              <w:left w:val="nil"/>
            </w:tcBorders>
          </w:tcPr>
          <w:p>
            <w:pPr>
              <w:pStyle w:val="TableText"/>
              <w:ind w:left="140"/>
              <w:spacing w:before="2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中航信托股</w:t>
            </w:r>
          </w:p>
          <w:p>
            <w:pPr>
              <w:pStyle w:val="TableText"/>
              <w:ind w:left="140"/>
              <w:spacing w:before="25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份有限公司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245"/>
              <w:spacing w:before="15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姚江涛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4"/>
              <w:spacing w:before="155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24"/>
              <w:spacing w:before="14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3,000,000.00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215"/>
              <w:spacing w:before="15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定期赎回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ind w:left="434"/>
              <w:spacing w:before="15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净值型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1190" w:type="dxa"/>
            <w:vAlign w:val="top"/>
            <w:tcBorders>
              <w:left w:val="nil"/>
            </w:tcBorders>
          </w:tcPr>
          <w:p>
            <w:pPr>
              <w:pStyle w:val="TableText"/>
              <w:ind w:left="140"/>
              <w:spacing w:before="2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中航信托股</w:t>
            </w:r>
          </w:p>
          <w:p>
            <w:pPr>
              <w:pStyle w:val="TableText"/>
              <w:ind w:left="140"/>
              <w:spacing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份有限公司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245"/>
              <w:spacing w:before="13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姚江涛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4"/>
              <w:spacing w:before="142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24"/>
              <w:spacing w:before="13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3,000,000.00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215"/>
              <w:spacing w:before="13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定期赎回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ind w:left="434"/>
              <w:spacing w:before="13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净值型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8" w:hRule="atLeast"/>
        </w:trPr>
        <w:tc>
          <w:tcPr>
            <w:tcW w:w="1190" w:type="dxa"/>
            <w:vAlign w:val="top"/>
            <w:tcBorders>
              <w:left w:val="nil"/>
            </w:tcBorders>
          </w:tcPr>
          <w:p>
            <w:pPr>
              <w:pStyle w:val="TableText"/>
              <w:ind w:left="140"/>
              <w:spacing w:before="3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中信信托有</w:t>
            </w:r>
          </w:p>
          <w:p>
            <w:pPr>
              <w:pStyle w:val="TableText"/>
              <w:ind w:left="140"/>
              <w:spacing w:before="25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限责任公司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334"/>
              <w:spacing w:before="15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芦苇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4"/>
              <w:spacing w:before="154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25"/>
              <w:spacing w:before="14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4,000,000.00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215"/>
              <w:spacing w:before="15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定期赎回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ind w:left="434"/>
              <w:spacing w:before="15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净值型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8" w:hRule="atLeast"/>
        </w:trPr>
        <w:tc>
          <w:tcPr>
            <w:tcW w:w="1190" w:type="dxa"/>
            <w:vAlign w:val="top"/>
            <w:tcBorders>
              <w:left w:val="nil"/>
            </w:tcBorders>
          </w:tcPr>
          <w:p>
            <w:pPr>
              <w:pStyle w:val="TableText"/>
              <w:ind w:left="140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中信信托有</w:t>
            </w:r>
          </w:p>
          <w:p>
            <w:pPr>
              <w:pStyle w:val="TableText"/>
              <w:ind w:left="140"/>
              <w:spacing w:before="15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限责任公司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334"/>
              <w:spacing w:before="15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芦苇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4"/>
              <w:spacing w:before="156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24"/>
              <w:spacing w:before="15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5,000,000.00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215"/>
              <w:spacing w:before="15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定期赎回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ind w:left="434"/>
              <w:spacing w:before="15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净值型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1190" w:type="dxa"/>
            <w:vAlign w:val="top"/>
            <w:tcBorders>
              <w:left w:val="nil"/>
            </w:tcBorders>
          </w:tcPr>
          <w:p>
            <w:pPr>
              <w:pStyle w:val="TableText"/>
              <w:ind w:left="109" w:right="135" w:firstLine="30"/>
              <w:spacing w:before="14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中信信托有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限责任公司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334"/>
              <w:spacing w:before="14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芦苇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4"/>
              <w:spacing w:before="148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24"/>
              <w:spacing w:before="14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5,000,000.00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215"/>
              <w:spacing w:before="14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定期赎回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ind w:left="434"/>
              <w:spacing w:before="14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净值型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2230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899"/>
              <w:spacing w:before="1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合计</w:t>
            </w:r>
          </w:p>
        </w:tc>
        <w:tc>
          <w:tcPr>
            <w:tcW w:w="1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pStyle w:val="TableText"/>
              <w:spacing w:before="115" w:line="21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2</w:t>
            </w:r>
            <w:r>
              <w:rPr>
                <w:sz w:val="18"/>
                <w:szCs w:val="18"/>
                <w:spacing w:val="-11"/>
              </w:rPr>
              <w:t>6,470,000.0</w:t>
            </w:r>
            <w:r>
              <w:rPr>
                <w:sz w:val="18"/>
                <w:szCs w:val="18"/>
                <w:spacing w:val="-10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63"/>
        <w:spacing w:before="191" w:line="219" w:lineRule="auto"/>
        <w:outlineLvl w:val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6、投资收益</w:t>
      </w:r>
    </w:p>
    <w:p>
      <w:pPr>
        <w:ind w:left="959"/>
        <w:spacing w:before="18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贵基金会2023年度投资收益总额为0.00元，投资收益详细情况列示如下：</w:t>
      </w:r>
    </w:p>
    <w:p>
      <w:pPr>
        <w:spacing w:line="151" w:lineRule="exact"/>
        <w:rPr/>
      </w:pPr>
      <w:r/>
    </w:p>
    <w:tbl>
      <w:tblPr>
        <w:tblStyle w:val="TableNormal"/>
        <w:tblW w:w="9190" w:type="dxa"/>
        <w:tblInd w:w="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10"/>
        <w:gridCol w:w="2380"/>
        <w:gridCol w:w="2400"/>
      </w:tblGrid>
      <w:tr>
        <w:trPr>
          <w:trHeight w:val="392" w:hRule="atLeast"/>
        </w:trPr>
        <w:tc>
          <w:tcPr>
            <w:tcW w:w="4410" w:type="dxa"/>
            <w:vAlign w:val="top"/>
            <w:tcBorders>
              <w:left w:val="nil"/>
            </w:tcBorders>
          </w:tcPr>
          <w:p>
            <w:pPr>
              <w:pStyle w:val="TableText"/>
              <w:ind w:left="1259"/>
              <w:spacing w:before="93" w:line="219" w:lineRule="auto"/>
              <w:rPr/>
            </w:pPr>
            <w:r>
              <w:rPr>
                <w:spacing w:val="-1"/>
              </w:rPr>
              <w:t>产生投资收益的来源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374"/>
              <w:spacing w:before="92" w:line="219" w:lineRule="auto"/>
              <w:rPr/>
            </w:pPr>
            <w:r>
              <w:rPr>
                <w:spacing w:val="5"/>
              </w:rPr>
              <w:t>本年发生额(元)</w:t>
            </w:r>
          </w:p>
        </w:tc>
        <w:tc>
          <w:tcPr>
            <w:tcW w:w="2400" w:type="dxa"/>
            <w:vAlign w:val="top"/>
            <w:tcBorders>
              <w:right w:val="nil"/>
            </w:tcBorders>
          </w:tcPr>
          <w:p>
            <w:pPr>
              <w:pStyle w:val="TableText"/>
              <w:ind w:left="404"/>
              <w:spacing w:before="93" w:line="219" w:lineRule="auto"/>
              <w:rPr/>
            </w:pPr>
            <w:r>
              <w:rPr>
                <w:spacing w:val="5"/>
              </w:rPr>
              <w:t>上年发生额(元)</w:t>
            </w:r>
          </w:p>
        </w:tc>
      </w:tr>
      <w:tr>
        <w:trPr>
          <w:trHeight w:val="397" w:hRule="atLeast"/>
        </w:trPr>
        <w:tc>
          <w:tcPr>
            <w:tcW w:w="4410" w:type="dxa"/>
            <w:vAlign w:val="top"/>
            <w:tcBorders>
              <w:left w:val="nil"/>
            </w:tcBorders>
          </w:tcPr>
          <w:p>
            <w:pPr>
              <w:pStyle w:val="TableText"/>
              <w:ind w:left="120"/>
              <w:spacing w:before="101" w:line="219" w:lineRule="auto"/>
              <w:rPr/>
            </w:pPr>
            <w:r>
              <w:rPr>
                <w:spacing w:val="2"/>
              </w:rPr>
              <w:t>理财收益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0" w:type="dxa"/>
            <w:vAlign w:val="top"/>
            <w:tcBorders>
              <w:right w:val="nil"/>
            </w:tcBorders>
          </w:tcPr>
          <w:p>
            <w:pPr>
              <w:pStyle w:val="TableText"/>
              <w:ind w:left="1284"/>
              <w:spacing w:before="98" w:line="216" w:lineRule="auto"/>
              <w:rPr/>
            </w:pPr>
            <w:r>
              <w:rPr>
                <w:spacing w:val="-1"/>
              </w:rPr>
              <w:t>466,446.34</w:t>
            </w:r>
          </w:p>
        </w:tc>
      </w:tr>
      <w:tr>
        <w:trPr>
          <w:trHeight w:val="401" w:hRule="atLeast"/>
        </w:trPr>
        <w:tc>
          <w:tcPr>
            <w:tcW w:w="4410" w:type="dxa"/>
            <w:vAlign w:val="top"/>
            <w:tcBorders>
              <w:left w:val="nil"/>
            </w:tcBorders>
          </w:tcPr>
          <w:p>
            <w:pPr>
              <w:pStyle w:val="TableText"/>
              <w:ind w:left="1990"/>
              <w:spacing w:before="105" w:line="221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0" w:type="dxa"/>
            <w:vAlign w:val="top"/>
            <w:tcBorders>
              <w:right w:val="nil"/>
            </w:tcBorders>
          </w:tcPr>
          <w:p>
            <w:pPr>
              <w:pStyle w:val="TableText"/>
              <w:ind w:left="1284"/>
              <w:spacing w:before="101" w:line="216" w:lineRule="auto"/>
              <w:rPr/>
            </w:pPr>
            <w:r>
              <w:rPr>
                <w:spacing w:val="-1"/>
              </w:rPr>
              <w:t>466,446.34</w:t>
            </w:r>
          </w:p>
        </w:tc>
      </w:tr>
    </w:tbl>
    <w:p>
      <w:pPr>
        <w:ind w:left="1083"/>
        <w:spacing w:before="192" w:line="220" w:lineRule="auto"/>
        <w:outlineLvl w:val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7、关联方关系及关联方交易</w:t>
      </w:r>
    </w:p>
    <w:p>
      <w:pPr>
        <w:spacing w:line="151" w:lineRule="exact"/>
        <w:rPr/>
      </w:pPr>
      <w:r/>
    </w:p>
    <w:tbl>
      <w:tblPr>
        <w:tblStyle w:val="TableNormal"/>
        <w:tblW w:w="9949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79"/>
        <w:gridCol w:w="1130"/>
        <w:gridCol w:w="1550"/>
        <w:gridCol w:w="1410"/>
        <w:gridCol w:w="1370"/>
        <w:gridCol w:w="1610"/>
      </w:tblGrid>
      <w:tr>
        <w:trPr>
          <w:trHeight w:val="404" w:hRule="atLeast"/>
        </w:trPr>
        <w:tc>
          <w:tcPr>
            <w:tcW w:w="2879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ind w:left="1139"/>
              <w:spacing w:before="304" w:line="220" w:lineRule="auto"/>
              <w:rPr/>
            </w:pPr>
            <w:r>
              <w:rPr>
                <w:spacing w:val="-3"/>
              </w:rPr>
              <w:t>关联方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5"/>
              <w:spacing w:before="162" w:line="219" w:lineRule="auto"/>
              <w:rPr/>
            </w:pPr>
            <w:r>
              <w:rPr>
                <w:spacing w:val="2"/>
              </w:rPr>
              <w:t>与基金会</w:t>
            </w:r>
          </w:p>
          <w:p>
            <w:pPr>
              <w:pStyle w:val="TableText"/>
              <w:ind w:left="345"/>
              <w:spacing w:before="2" w:line="220" w:lineRule="auto"/>
              <w:rPr/>
            </w:pPr>
            <w:r>
              <w:rPr>
                <w:spacing w:val="9"/>
              </w:rPr>
              <w:t>关系</w:t>
            </w:r>
          </w:p>
        </w:tc>
        <w:tc>
          <w:tcPr>
            <w:tcW w:w="2960" w:type="dxa"/>
            <w:vAlign w:val="top"/>
            <w:gridSpan w:val="2"/>
          </w:tcPr>
          <w:p>
            <w:pPr>
              <w:pStyle w:val="TableText"/>
              <w:ind w:left="116"/>
              <w:spacing w:before="102" w:line="219" w:lineRule="auto"/>
              <w:rPr/>
            </w:pPr>
            <w:r>
              <w:rPr/>
              <w:t>向关联方资助产品和提供劳务</w:t>
            </w:r>
          </w:p>
        </w:tc>
        <w:tc>
          <w:tcPr>
            <w:tcW w:w="2980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15"/>
              <w:spacing w:before="102" w:line="219" w:lineRule="auto"/>
              <w:rPr/>
            </w:pPr>
            <w:r>
              <w:rPr/>
              <w:t>向关联方采购产品和购买服务</w:t>
            </w:r>
          </w:p>
        </w:tc>
      </w:tr>
      <w:tr>
        <w:trPr>
          <w:trHeight w:val="389" w:hRule="atLeast"/>
        </w:trPr>
        <w:tc>
          <w:tcPr>
            <w:tcW w:w="2879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0" w:type="dxa"/>
            <w:vAlign w:val="top"/>
          </w:tcPr>
          <w:p>
            <w:pPr>
              <w:pStyle w:val="TableText"/>
              <w:ind w:left="245"/>
              <w:spacing w:before="88" w:line="219" w:lineRule="auto"/>
              <w:rPr/>
            </w:pPr>
            <w:r>
              <w:rPr>
                <w:spacing w:val="-2"/>
              </w:rPr>
              <w:t>本年发生额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475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余额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156"/>
              <w:spacing w:before="88" w:line="219" w:lineRule="auto"/>
              <w:rPr/>
            </w:pPr>
            <w:r>
              <w:rPr>
                <w:spacing w:val="-2"/>
              </w:rPr>
              <w:t>本年发生额</w:t>
            </w:r>
          </w:p>
        </w:tc>
        <w:tc>
          <w:tcPr>
            <w:tcW w:w="1610" w:type="dxa"/>
            <w:vAlign w:val="top"/>
            <w:tcBorders>
              <w:right w:val="nil"/>
            </w:tcBorders>
          </w:tcPr>
          <w:p>
            <w:pPr>
              <w:pStyle w:val="TableText"/>
              <w:ind w:left="585"/>
              <w:spacing w:before="89" w:line="219" w:lineRule="auto"/>
              <w:rPr/>
            </w:pPr>
            <w:r>
              <w:rPr>
                <w:spacing w:val="-3"/>
              </w:rPr>
              <w:t>余额</w:t>
            </w:r>
          </w:p>
        </w:tc>
      </w:tr>
      <w:tr>
        <w:trPr>
          <w:trHeight w:val="399" w:hRule="atLeast"/>
        </w:trPr>
        <w:tc>
          <w:tcPr>
            <w:tcW w:w="2879" w:type="dxa"/>
            <w:vAlign w:val="top"/>
            <w:tcBorders>
              <w:left w:val="nil"/>
            </w:tcBorders>
          </w:tcPr>
          <w:p>
            <w:pPr>
              <w:pStyle w:val="TableText"/>
              <w:ind w:left="109"/>
              <w:spacing w:before="99" w:line="219" w:lineRule="auto"/>
              <w:rPr/>
            </w:pPr>
            <w:r>
              <w:rPr/>
              <w:t>中国致公党中央委员会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245"/>
              <w:spacing w:before="101" w:line="220" w:lineRule="auto"/>
              <w:rPr/>
            </w:pPr>
            <w:r>
              <w:rPr>
                <w:spacing w:val="3"/>
              </w:rPr>
              <w:t>发起人</w:t>
            </w:r>
          </w:p>
        </w:tc>
        <w:tc>
          <w:tcPr>
            <w:tcW w:w="1550" w:type="dxa"/>
            <w:vAlign w:val="top"/>
          </w:tcPr>
          <w:p>
            <w:pPr>
              <w:ind w:left="705"/>
              <w:spacing w:before="2"/>
              <w:tabs>
                <w:tab w:val="left" w:pos="82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410" w:type="dxa"/>
            <w:vAlign w:val="top"/>
          </w:tcPr>
          <w:p>
            <w:pPr>
              <w:ind w:left="635"/>
              <w:spacing w:before="2"/>
              <w:tabs>
                <w:tab w:val="left" w:pos="75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370" w:type="dxa"/>
            <w:vAlign w:val="top"/>
          </w:tcPr>
          <w:p>
            <w:pPr>
              <w:ind w:left="615"/>
              <w:spacing w:before="2"/>
              <w:tabs>
                <w:tab w:val="left" w:pos="73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610" w:type="dxa"/>
            <w:vAlign w:val="top"/>
            <w:tcBorders>
              <w:right w:val="nil"/>
            </w:tcBorders>
          </w:tcPr>
          <w:p>
            <w:pPr>
              <w:ind w:left="735"/>
              <w:spacing w:line="203" w:lineRule="auto"/>
              <w:tabs>
                <w:tab w:val="left" w:pos="85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pStyle w:val="TableText"/>
              <w:ind w:left="1156"/>
              <w:spacing w:before="35" w:line="95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2"/>
                <w:position w:val="1"/>
              </w:rPr>
              <w:t>………</w:t>
            </w:r>
          </w:p>
        </w:tc>
      </w:tr>
      <w:tr>
        <w:trPr>
          <w:trHeight w:val="389" w:hRule="atLeast"/>
        </w:trPr>
        <w:tc>
          <w:tcPr>
            <w:tcW w:w="2879" w:type="dxa"/>
            <w:vAlign w:val="top"/>
            <w:tcBorders>
              <w:left w:val="nil"/>
            </w:tcBorders>
          </w:tcPr>
          <w:p>
            <w:pPr>
              <w:pStyle w:val="TableText"/>
              <w:ind w:left="109"/>
              <w:spacing w:before="90" w:line="219" w:lineRule="auto"/>
              <w:rPr/>
            </w:pPr>
            <w:r>
              <w:rPr>
                <w:spacing w:val="2"/>
              </w:rPr>
              <w:t>北京中邦亚科贸集团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245"/>
              <w:spacing w:before="92" w:line="221" w:lineRule="auto"/>
              <w:rPr/>
            </w:pPr>
            <w:r>
              <w:rPr>
                <w:spacing w:val="3"/>
              </w:rPr>
              <w:t>出资人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65"/>
              <w:spacing w:before="20" w:line="184" w:lineRule="auto"/>
              <w:rPr>
                <w:sz w:val="12"/>
                <w:szCs w:val="12"/>
              </w:rPr>
            </w:pPr>
            <w:r>
              <w:pict>
                <v:shape id="_x0000_s38" style="position:absolute;margin-left:34.2948pt;margin-top:-2.28548pt;mso-position-vertical-relative:text;mso-position-horizontal-relative:text;width:7.95pt;height:15.1pt;z-index:2516797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/>
                          <w:tabs>
                            <w:tab w:val="left" w:pos="138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-3"/>
              </w:rPr>
              <w:t>-</w:t>
            </w:r>
            <w:r>
              <w:rPr>
                <w:sz w:val="12"/>
                <w:szCs w:val="12"/>
                <w:spacing w:val="8"/>
              </w:rPr>
              <w:t xml:space="preserve">  </w:t>
            </w:r>
            <w:r>
              <w:rPr>
                <w:sz w:val="12"/>
                <w:szCs w:val="12"/>
                <w:spacing w:val="-3"/>
              </w:rPr>
              <w:t>……---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635"/>
              <w:spacing w:before="19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495"/>
              <w:spacing w:before="213" w:line="1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3"/>
              </w:rPr>
              <w:t>——</w:t>
            </w:r>
          </w:p>
        </w:tc>
        <w:tc>
          <w:tcPr>
            <w:tcW w:w="1610" w:type="dxa"/>
            <w:vAlign w:val="top"/>
            <w:tcBorders>
              <w:right w:val="nil"/>
            </w:tcBorders>
          </w:tcPr>
          <w:p>
            <w:pPr>
              <w:pStyle w:val="TableText"/>
              <w:ind w:left="942"/>
              <w:spacing w:before="133" w:line="6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position w:val="-2"/>
              </w:rPr>
              <w:t>一</w:t>
            </w:r>
          </w:p>
          <w:p>
            <w:pPr>
              <w:pStyle w:val="TableText"/>
              <w:ind w:left="605"/>
              <w:spacing w:line="40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</w:t>
            </w:r>
            <w:r>
              <w:rPr>
                <w:sz w:val="6"/>
                <w:szCs w:val="6"/>
                <w:spacing w:val="6"/>
                <w:position w:val="-1"/>
              </w:rPr>
              <w:t xml:space="preserve">   </w:t>
            </w:r>
            <w:r>
              <w:rPr>
                <w:sz w:val="6"/>
                <w:szCs w:val="6"/>
                <w:spacing w:val="-1"/>
                <w:position w:val="-1"/>
              </w:rPr>
              <w:t>—</w:t>
            </w:r>
          </w:p>
          <w:p>
            <w:pPr>
              <w:pStyle w:val="TableText"/>
              <w:ind w:left="775"/>
              <w:spacing w:before="109" w:line="89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  <w:position w:val="-2"/>
              </w:rPr>
              <w:t>--…-</w:t>
            </w:r>
          </w:p>
        </w:tc>
      </w:tr>
      <w:tr>
        <w:trPr>
          <w:trHeight w:val="389" w:hRule="atLeast"/>
        </w:trPr>
        <w:tc>
          <w:tcPr>
            <w:tcW w:w="2879" w:type="dxa"/>
            <w:vAlign w:val="top"/>
            <w:tcBorders>
              <w:left w:val="nil"/>
            </w:tcBorders>
          </w:tcPr>
          <w:p>
            <w:pPr>
              <w:pStyle w:val="TableText"/>
              <w:ind w:left="109"/>
              <w:spacing w:before="91" w:line="219" w:lineRule="auto"/>
              <w:rPr/>
            </w:pPr>
            <w:r>
              <w:rPr>
                <w:spacing w:val="2"/>
              </w:rPr>
              <w:t>北京北大青鸟有限责任公司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245"/>
              <w:spacing w:before="93" w:line="221" w:lineRule="auto"/>
              <w:rPr/>
            </w:pPr>
            <w:r>
              <w:rPr>
                <w:spacing w:val="3"/>
              </w:rPr>
              <w:t>出资人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705"/>
              <w:spacing w:before="200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635"/>
              <w:spacing w:before="200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615"/>
              <w:spacing w:before="200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610" w:type="dxa"/>
            <w:vAlign w:val="top"/>
            <w:tcBorders>
              <w:right w:val="nil"/>
            </w:tcBorders>
          </w:tcPr>
          <w:p>
            <w:pPr>
              <w:pStyle w:val="TableText"/>
              <w:ind w:left="735"/>
              <w:spacing w:before="200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</w:tr>
      <w:tr>
        <w:trPr>
          <w:trHeight w:val="399" w:hRule="atLeast"/>
        </w:trPr>
        <w:tc>
          <w:tcPr>
            <w:tcW w:w="2879" w:type="dxa"/>
            <w:vAlign w:val="top"/>
            <w:tcBorders>
              <w:left w:val="nil"/>
            </w:tcBorders>
          </w:tcPr>
          <w:p>
            <w:pPr>
              <w:pStyle w:val="TableText"/>
              <w:ind w:left="109"/>
              <w:spacing w:before="103" w:line="219" w:lineRule="auto"/>
              <w:rPr/>
            </w:pPr>
            <w:r>
              <w:rPr>
                <w:spacing w:val="1"/>
              </w:rPr>
              <w:t>华夏董氏兄弟商贸集团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245"/>
              <w:spacing w:before="104" w:line="221" w:lineRule="auto"/>
              <w:rPr/>
            </w:pPr>
            <w:r>
              <w:rPr>
                <w:spacing w:val="3"/>
              </w:rPr>
              <w:t>出资人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705"/>
              <w:spacing w:before="201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666"/>
              <w:spacing w:before="41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--</w:t>
            </w:r>
          </w:p>
          <w:p>
            <w:pPr>
              <w:pStyle w:val="TableText"/>
              <w:ind w:left="635"/>
              <w:spacing w:before="7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615"/>
              <w:spacing w:before="201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610" w:type="dxa"/>
            <w:vAlign w:val="top"/>
            <w:tcBorders>
              <w:right w:val="nil"/>
            </w:tcBorders>
          </w:tcPr>
          <w:p>
            <w:pPr>
              <w:ind w:left="803"/>
              <w:spacing w:line="196" w:lineRule="auto"/>
              <w:tabs>
                <w:tab w:val="left" w:pos="860"/>
              </w:tabs>
              <w:rPr>
                <w:rFonts w:ascii="Arial"/>
                <w:sz w:val="21"/>
              </w:rPr>
            </w:pPr>
            <w:r>
              <w:pict>
                <v:shape id="_x0000_s40" style="position:absolute;margin-left:38.2959pt;margin-top:1.09256pt;mso-position-vertical-relative:text;mso-position-horizontal-relative:text;width:3.45pt;height:4.05pt;z-index:2516766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40" w:lineRule="exact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z w:val="6"/>
                            <w:szCs w:val="6"/>
                            <w:position w:val="-1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2" style="position:absolute;margin-left:45.1281pt;margin-top:6.29953pt;mso-position-vertical-relative:text;mso-position-horizontal-relative:text;width:4.85pt;height:2.35pt;z-index:2516787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6" w:lineRule="exact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z w:val="6"/>
                            <w:szCs w:val="6"/>
                            <w:position w:val="-2"/>
                          </w:rPr>
                          <w:t>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389" w:hRule="atLeast"/>
        </w:trPr>
        <w:tc>
          <w:tcPr>
            <w:tcW w:w="2879" w:type="dxa"/>
            <w:vAlign w:val="top"/>
            <w:tcBorders>
              <w:left w:val="nil"/>
            </w:tcBorders>
          </w:tcPr>
          <w:p>
            <w:pPr>
              <w:pStyle w:val="TableText"/>
              <w:ind w:left="109"/>
              <w:spacing w:before="95" w:line="220" w:lineRule="auto"/>
              <w:rPr/>
            </w:pPr>
            <w:r>
              <w:rPr>
                <w:spacing w:val="2"/>
              </w:rPr>
              <w:t>中国银泰投资有限公司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245"/>
              <w:spacing w:before="95" w:line="221" w:lineRule="auto"/>
              <w:rPr/>
            </w:pPr>
            <w:r>
              <w:rPr>
                <w:spacing w:val="3"/>
              </w:rPr>
              <w:t>出资人</w:t>
            </w:r>
          </w:p>
        </w:tc>
        <w:tc>
          <w:tcPr>
            <w:tcW w:w="1550" w:type="dxa"/>
            <w:vAlign w:val="top"/>
          </w:tcPr>
          <w:p>
            <w:pPr>
              <w:ind w:left="736"/>
              <w:spacing w:before="7"/>
              <w:tabs>
                <w:tab w:val="left" w:pos="79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635"/>
              <w:spacing w:before="152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  <w:p>
            <w:pPr>
              <w:pStyle w:val="TableText"/>
              <w:ind w:left="615"/>
              <w:spacing w:before="113" w:line="166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spacing w:val="-1"/>
              </w:rPr>
              <w:t>--…</w:t>
            </w:r>
          </w:p>
        </w:tc>
        <w:tc>
          <w:tcPr>
            <w:tcW w:w="1370" w:type="dxa"/>
            <w:vAlign w:val="top"/>
          </w:tcPr>
          <w:p>
            <w:pPr>
              <w:ind w:left="615"/>
              <w:spacing w:before="7"/>
              <w:tabs>
                <w:tab w:val="left" w:pos="73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610" w:type="dxa"/>
            <w:vAlign w:val="top"/>
            <w:tcBorders>
              <w:right w:val="nil"/>
            </w:tcBorders>
          </w:tcPr>
          <w:p>
            <w:pPr>
              <w:pStyle w:val="TableText"/>
              <w:ind w:left="515"/>
              <w:spacing w:before="23" w:line="184" w:lineRule="auto"/>
              <w:rPr>
                <w:sz w:val="12"/>
                <w:szCs w:val="12"/>
              </w:rPr>
            </w:pPr>
            <w:r>
              <w:pict>
                <v:shape id="_x0000_s44" style="position:absolute;margin-left:37.2963pt;margin-top:-2.63662pt;mso-position-vertical-relative:text;mso-position-horizontal-relative:text;width:4.95pt;height:15.1pt;z-index:2516776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/>
                          <w:tabs>
                            <w:tab w:val="left" w:pos="78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-3"/>
              </w:rPr>
              <w:t>-</w:t>
            </w:r>
            <w:r>
              <w:rPr>
                <w:sz w:val="12"/>
                <w:szCs w:val="12"/>
                <w:spacing w:val="8"/>
              </w:rPr>
              <w:t xml:space="preserve">     </w:t>
            </w:r>
            <w:r>
              <w:rPr>
                <w:sz w:val="12"/>
                <w:szCs w:val="12"/>
                <w:spacing w:val="-3"/>
              </w:rPr>
              <w:t>-…</w:t>
            </w:r>
          </w:p>
        </w:tc>
      </w:tr>
      <w:tr>
        <w:trPr>
          <w:trHeight w:val="399" w:hRule="atLeast"/>
        </w:trPr>
        <w:tc>
          <w:tcPr>
            <w:tcW w:w="2879" w:type="dxa"/>
            <w:vAlign w:val="top"/>
            <w:tcBorders>
              <w:left w:val="nil"/>
            </w:tcBorders>
          </w:tcPr>
          <w:p>
            <w:pPr>
              <w:pStyle w:val="TableText"/>
              <w:ind w:left="109"/>
              <w:spacing w:before="105" w:line="219" w:lineRule="auto"/>
              <w:rPr/>
            </w:pPr>
            <w:r>
              <w:rPr>
                <w:spacing w:val="2"/>
              </w:rPr>
              <w:t>北京兴荣基置业有限公司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245"/>
              <w:spacing w:before="106" w:line="221" w:lineRule="auto"/>
              <w:rPr/>
            </w:pPr>
            <w:r>
              <w:rPr>
                <w:spacing w:val="3"/>
              </w:rPr>
              <w:t>出资人</w:t>
            </w:r>
          </w:p>
        </w:tc>
        <w:tc>
          <w:tcPr>
            <w:tcW w:w="1550" w:type="dxa"/>
            <w:vAlign w:val="top"/>
          </w:tcPr>
          <w:p>
            <w:pPr>
              <w:ind w:left="705"/>
              <w:spacing w:before="7"/>
              <w:tabs>
                <w:tab w:val="left" w:pos="82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410" w:type="dxa"/>
            <w:vAlign w:val="top"/>
          </w:tcPr>
          <w:p>
            <w:pPr>
              <w:ind w:left="635"/>
              <w:spacing w:before="7"/>
              <w:tabs>
                <w:tab w:val="left" w:pos="75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370" w:type="dxa"/>
            <w:vAlign w:val="top"/>
          </w:tcPr>
          <w:p>
            <w:pPr>
              <w:ind w:left="615"/>
              <w:spacing w:before="7"/>
              <w:tabs>
                <w:tab w:val="left" w:pos="73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610" w:type="dxa"/>
            <w:vAlign w:val="top"/>
            <w:tcBorders>
              <w:right w:val="nil"/>
            </w:tcBorders>
          </w:tcPr>
          <w:p>
            <w:pPr>
              <w:ind w:left="735"/>
              <w:spacing w:line="208" w:lineRule="auto"/>
              <w:tabs>
                <w:tab w:val="left" w:pos="85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pStyle w:val="TableText"/>
              <w:ind w:left="635"/>
              <w:spacing w:before="124" w:line="40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-</w:t>
            </w:r>
            <w:r>
              <w:rPr>
                <w:sz w:val="6"/>
                <w:szCs w:val="6"/>
                <w:spacing w:val="3"/>
                <w:position w:val="-1"/>
              </w:rPr>
              <w:t xml:space="preserve">       </w:t>
            </w:r>
            <w:r>
              <w:rPr>
                <w:sz w:val="6"/>
                <w:szCs w:val="6"/>
                <w:spacing w:val="-1"/>
                <w:position w:val="-1"/>
              </w:rPr>
              <w:t>--</w:t>
            </w:r>
          </w:p>
        </w:tc>
      </w:tr>
      <w:tr>
        <w:trPr>
          <w:trHeight w:val="389" w:hRule="atLeast"/>
        </w:trPr>
        <w:tc>
          <w:tcPr>
            <w:tcW w:w="2879" w:type="dxa"/>
            <w:vAlign w:val="top"/>
            <w:tcBorders>
              <w:left w:val="nil"/>
            </w:tcBorders>
          </w:tcPr>
          <w:p>
            <w:pPr>
              <w:pStyle w:val="TableText"/>
              <w:ind w:left="109"/>
              <w:spacing w:before="96" w:line="219" w:lineRule="auto"/>
              <w:rPr/>
            </w:pPr>
            <w:r>
              <w:rPr>
                <w:spacing w:val="2"/>
              </w:rPr>
              <w:t>仪邦集团董事局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245"/>
              <w:spacing w:before="97" w:line="221" w:lineRule="auto"/>
              <w:rPr/>
            </w:pPr>
            <w:r>
              <w:rPr>
                <w:spacing w:val="3"/>
              </w:rPr>
              <w:t>出资人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705"/>
              <w:spacing w:before="204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635"/>
              <w:spacing w:before="204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615"/>
              <w:spacing w:before="204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610" w:type="dxa"/>
            <w:vAlign w:val="top"/>
            <w:tcBorders>
              <w:right w:val="nil"/>
            </w:tcBorders>
          </w:tcPr>
          <w:p>
            <w:pPr>
              <w:pStyle w:val="TableText"/>
              <w:ind w:left="735"/>
              <w:spacing w:before="204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</w:tr>
      <w:tr>
        <w:trPr>
          <w:trHeight w:val="393" w:hRule="atLeast"/>
        </w:trPr>
        <w:tc>
          <w:tcPr>
            <w:tcW w:w="2879" w:type="dxa"/>
            <w:vAlign w:val="top"/>
            <w:tcBorders>
              <w:left w:val="nil"/>
            </w:tcBorders>
          </w:tcPr>
          <w:p>
            <w:pPr>
              <w:pStyle w:val="TableText"/>
              <w:ind w:left="109"/>
              <w:spacing w:before="97" w:line="219" w:lineRule="auto"/>
              <w:rPr/>
            </w:pPr>
            <w:r>
              <w:rPr>
                <w:spacing w:val="2"/>
              </w:rPr>
              <w:t>悦康药业集团有限公司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245"/>
              <w:spacing w:before="98" w:line="221" w:lineRule="auto"/>
              <w:rPr/>
            </w:pPr>
            <w:r>
              <w:rPr>
                <w:spacing w:val="3"/>
              </w:rPr>
              <w:t>出资人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945"/>
              <w:spacing w:before="17" w:line="94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position w:val="1"/>
              </w:rPr>
              <w:t>…</w:t>
            </w:r>
          </w:p>
          <w:p>
            <w:pPr>
              <w:pStyle w:val="TableText"/>
              <w:ind w:left="705"/>
              <w:spacing w:before="53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635"/>
              <w:spacing w:before="205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615"/>
              <w:spacing w:before="205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610" w:type="dxa"/>
            <w:vAlign w:val="top"/>
            <w:tcBorders>
              <w:right w:val="nil"/>
            </w:tcBorders>
          </w:tcPr>
          <w:p>
            <w:pPr>
              <w:pStyle w:val="TableText"/>
              <w:ind w:left="765"/>
              <w:spacing w:before="205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position w:val="-1"/>
              </w:rPr>
              <w:t>—</w:t>
            </w:r>
          </w:p>
        </w:tc>
      </w:tr>
    </w:tbl>
    <w:p>
      <w:pPr>
        <w:ind w:left="959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5"/>
        </w:rPr>
        <w:t>注：出资人北京中邦亚科贸集团已于2019年1月注销。</w:t>
      </w:r>
    </w:p>
    <w:p>
      <w:pPr>
        <w:pStyle w:val="BodyText"/>
        <w:spacing w:line="247" w:lineRule="auto"/>
        <w:rPr/>
      </w:pPr>
      <w:r/>
    </w:p>
    <w:p>
      <w:pPr>
        <w:ind w:left="95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六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、审核意见</w:t>
      </w:r>
    </w:p>
    <w:p>
      <w:pPr>
        <w:ind w:left="459" w:right="1098" w:firstLine="500"/>
        <w:spacing w:before="193" w:line="356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我们认为，贵基金会《2023年度工作报告》中涉及的上述财务专项信息，在所有重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大方面遵循了《慈善法》、《基金会管理条例》的规定，未发现与经</w:t>
      </w:r>
      <w:r>
        <w:rPr>
          <w:rFonts w:ascii="SimSun" w:hAnsi="SimSun" w:eastAsia="SimSun" w:cs="SimSun"/>
          <w:sz w:val="24"/>
          <w:szCs w:val="24"/>
          <w:spacing w:val="-9"/>
        </w:rPr>
        <w:t>我们审计的年度财务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报表中所披露的相关内容在重大方面存在不一致的情况。</w:t>
      </w:r>
    </w:p>
    <w:p>
      <w:pPr>
        <w:ind w:left="959"/>
        <w:spacing w:before="172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七、报告使用范围说明</w:t>
      </w:r>
    </w:p>
    <w:p>
      <w:pPr>
        <w:spacing w:line="218" w:lineRule="auto"/>
        <w:sectPr>
          <w:headerReference w:type="default" r:id="rId9"/>
          <w:footerReference w:type="default" r:id="rId10"/>
          <w:pgSz w:w="11900" w:h="16830"/>
          <w:pgMar w:top="1317" w:right="220" w:bottom="1349" w:left="1080" w:header="1040" w:footer="21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422" w:lineRule="auto"/>
        <w:rPr/>
      </w:pPr>
      <w:r/>
    </w:p>
    <w:p>
      <w:pPr>
        <w:ind w:right="1058" w:firstLine="520"/>
        <w:spacing w:before="74" w:line="37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为了更好地理解相关信息，上述《2023年度工</w:t>
      </w:r>
      <w:r>
        <w:rPr>
          <w:rFonts w:ascii="SimSun" w:hAnsi="SimSun" w:eastAsia="SimSun" w:cs="SimSun"/>
          <w:sz w:val="23"/>
          <w:szCs w:val="23"/>
          <w:spacing w:val="6"/>
        </w:rPr>
        <w:t>作报告》中涉及的财务专项信息应当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与已审计财务报表及其审计报告一并阅读。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right="1064" w:firstLine="520"/>
        <w:spacing w:before="74" w:line="37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本报告仅供贵基金会向登记管理机关报送《2023年度工作报告》时使用，不得用作</w:t>
      </w:r>
      <w:r>
        <w:rPr>
          <w:rFonts w:ascii="SimSun" w:hAnsi="SimSun" w:eastAsia="SimSun" w:cs="SimSun"/>
          <w:sz w:val="23"/>
          <w:szCs w:val="23"/>
          <w:spacing w:val="1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任何其他目的。</w:t>
      </w:r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ectPr>
          <w:headerReference w:type="default" r:id="rId11"/>
          <w:footerReference w:type="default" r:id="rId12"/>
          <w:pgSz w:w="11900" w:h="16830"/>
          <w:pgMar w:top="1317" w:right="240" w:bottom="1360" w:left="1549" w:header="1040" w:footer="219" w:gutter="0"/>
          <w:cols w:equalWidth="0" w:num="1">
            <w:col w:w="10111" w:space="0"/>
          </w:cols>
        </w:sectPr>
        <w:rPr/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520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889022</wp:posOffset>
            </wp:positionH>
            <wp:positionV relativeFrom="paragraph">
              <wp:posOffset>-389699</wp:posOffset>
            </wp:positionV>
            <wp:extent cx="1549384" cy="1555713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55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10"/>
        </w:rPr>
        <w:t>北京中宣育会计师事务所有限责任公司</w:t>
      </w: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859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7"/>
        </w:rPr>
        <w:t>中国 ·</w:t>
      </w:r>
      <w:r>
        <w:rPr>
          <w:rFonts w:ascii="SimSun" w:hAnsi="SimSun" w:eastAsia="SimSun" w:cs="SimSun"/>
          <w:sz w:val="23"/>
          <w:szCs w:val="23"/>
          <w:spacing w:val="-7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7"/>
        </w:rPr>
        <w:t>北京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1400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二零二四年三月一日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77" w:lineRule="auto"/>
        <w:rPr/>
      </w:pPr>
      <w:r/>
    </w:p>
    <w:p>
      <w:pPr>
        <w:spacing w:before="75"/>
        <w:rPr>
          <w:sz w:val="23"/>
          <w:szCs w:val="23"/>
        </w:rPr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723666</wp:posOffset>
            </wp:positionH>
            <wp:positionV relativeFrom="paragraph">
              <wp:posOffset>282161</wp:posOffset>
            </wp:positionV>
            <wp:extent cx="1107940" cy="667532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7940" cy="66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-14"/>
        </w:rPr>
        <w:t>中国注册会计师：</w:t>
      </w:r>
      <w:r>
        <w:rPr>
          <w:sz w:val="23"/>
          <w:szCs w:val="23"/>
          <w:position w:val="-48"/>
        </w:rPr>
        <w:drawing>
          <wp:inline distT="0" distB="0" distL="0" distR="0">
            <wp:extent cx="864617" cy="749247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4617" cy="74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1885949</wp:posOffset>
            </wp:positionH>
            <wp:positionV relativeFrom="paragraph">
              <wp:posOffset>137602</wp:posOffset>
            </wp:positionV>
            <wp:extent cx="6350" cy="514367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51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641396</wp:posOffset>
            </wp:positionH>
            <wp:positionV relativeFrom="paragraph">
              <wp:posOffset>86732</wp:posOffset>
            </wp:positionV>
            <wp:extent cx="1149343" cy="711223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9343" cy="71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10"/>
        </w:rPr>
        <w:t>中国注册会计师：</w:t>
      </w:r>
    </w:p>
    <w:sectPr>
      <w:type w:val="continuous"/>
      <w:pgSz w:w="11900" w:h="16830"/>
      <w:pgMar w:top="1317" w:right="240" w:bottom="1360" w:left="1549" w:header="1040" w:footer="219" w:gutter="0"/>
      <w:cols w:equalWidth="0" w:num="2">
        <w:col w:w="5270" w:space="100"/>
        <w:col w:w="47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"/>
      <w:spacing w:before="244" w:after="75" w:line="199" w:lineRule="auto"/>
      <w:rPr>
        <w:rFonts w:ascii="LiSu" w:hAnsi="LiSu" w:eastAsia="LiSu" w:cs="LiSu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996929</wp:posOffset>
          </wp:positionH>
          <wp:positionV relativeFrom="page">
            <wp:posOffset>9937780</wp:posOffset>
          </wp:positionV>
          <wp:extent cx="5822962" cy="12717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22962" cy="12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5714982</wp:posOffset>
          </wp:positionH>
          <wp:positionV relativeFrom="paragraph">
            <wp:posOffset>56</wp:posOffset>
          </wp:positionV>
          <wp:extent cx="730260" cy="723940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30260" cy="72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Su" w:hAnsi="LiSu" w:eastAsia="LiSu" w:cs="LiSu"/>
        <w:sz w:val="18"/>
        <w:szCs w:val="18"/>
        <w:spacing w:val="4"/>
      </w:rPr>
      <w:t>办公地址：西城区广安门内大街167号翔达大厦写字楼12层</w:t>
    </w:r>
    <w:r>
      <w:rPr>
        <w:rFonts w:ascii="LiSu" w:hAnsi="LiSu" w:eastAsia="LiSu" w:cs="LiSu"/>
        <w:sz w:val="18"/>
        <w:szCs w:val="18"/>
        <w:spacing w:val="4"/>
      </w:rPr>
      <w:t xml:space="preserve">   </w:t>
    </w:r>
    <w:r>
      <w:rPr>
        <w:rFonts w:ascii="LiSu" w:hAnsi="LiSu" w:eastAsia="LiSu" w:cs="LiSu"/>
        <w:sz w:val="18"/>
        <w:szCs w:val="18"/>
        <w:spacing w:val="4"/>
      </w:rPr>
      <w:t>电话：8355</w:t>
    </w:r>
    <w:r>
      <w:rPr>
        <w:rFonts w:ascii="LiSu" w:hAnsi="LiSu" w:eastAsia="LiSu" w:cs="LiSu"/>
        <w:sz w:val="18"/>
        <w:szCs w:val="18"/>
        <w:spacing w:val="3"/>
      </w:rPr>
      <w:t>8095/8096/8097/8098</w:t>
    </w:r>
    <w:r>
      <w:rPr>
        <w:rFonts w:ascii="LiSu" w:hAnsi="LiSu" w:eastAsia="LiSu" w:cs="LiSu"/>
        <w:sz w:val="18"/>
        <w:szCs w:val="18"/>
        <w:spacing w:val="37"/>
      </w:rPr>
      <w:t xml:space="preserve">  </w:t>
    </w:r>
    <w:r>
      <w:rPr>
        <w:rFonts w:ascii="LiSu" w:hAnsi="LiSu" w:eastAsia="LiSu" w:cs="LiSu"/>
        <w:sz w:val="18"/>
        <w:szCs w:val="18"/>
        <w:spacing w:val="3"/>
      </w:rPr>
      <w:t>邮编：100053</w:t>
    </w:r>
  </w:p>
  <w:p>
    <w:pPr>
      <w:ind w:left="4599"/>
      <w:spacing w:after="40" w:line="188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  <w:p>
    <w:pPr>
      <w:pStyle w:val="BodyText"/>
      <w:spacing w:line="446" w:lineRule="auto"/>
      <w:rPr/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9"/>
      <w:spacing w:before="220" w:after="36" w:line="199" w:lineRule="auto"/>
      <w:rPr>
        <w:rFonts w:ascii="LiSu" w:hAnsi="LiSu" w:eastAsia="LiSu" w:cs="LiSu"/>
        <w:sz w:val="22"/>
        <w:szCs w:val="2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977886</wp:posOffset>
          </wp:positionH>
          <wp:positionV relativeFrom="page">
            <wp:posOffset>9931368</wp:posOffset>
          </wp:positionV>
          <wp:extent cx="5848353" cy="12717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48353" cy="12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5759413</wp:posOffset>
          </wp:positionH>
          <wp:positionV relativeFrom="paragraph">
            <wp:posOffset>68</wp:posOffset>
          </wp:positionV>
          <wp:extent cx="730260" cy="717528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30260" cy="717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Su" w:hAnsi="LiSu" w:eastAsia="LiSu" w:cs="LiSu"/>
        <w:sz w:val="22"/>
        <w:szCs w:val="22"/>
        <w:spacing w:val="-23"/>
        <w:w w:val="99"/>
      </w:rPr>
      <w:t>办公地址：西城区广安门内大街167号翔达大厦写字楼12层</w:t>
    </w:r>
    <w:r>
      <w:rPr>
        <w:rFonts w:ascii="LiSu" w:hAnsi="LiSu" w:eastAsia="LiSu" w:cs="LiSu"/>
        <w:sz w:val="22"/>
        <w:szCs w:val="22"/>
        <w:spacing w:val="-23"/>
        <w:w w:val="99"/>
      </w:rPr>
      <w:t xml:space="preserve">   </w:t>
    </w:r>
    <w:r>
      <w:rPr>
        <w:rFonts w:ascii="LiSu" w:hAnsi="LiSu" w:eastAsia="LiSu" w:cs="LiSu"/>
        <w:sz w:val="22"/>
        <w:szCs w:val="22"/>
        <w:spacing w:val="-23"/>
        <w:w w:val="99"/>
      </w:rPr>
      <w:t>电话：83558095/8096/8097/8</w:t>
    </w:r>
    <w:r>
      <w:rPr>
        <w:rFonts w:ascii="LiSu" w:hAnsi="LiSu" w:eastAsia="LiSu" w:cs="LiSu"/>
        <w:sz w:val="22"/>
        <w:szCs w:val="22"/>
        <w:spacing w:val="-24"/>
        <w:w w:val="99"/>
      </w:rPr>
      <w:t>098</w:t>
    </w:r>
    <w:r>
      <w:rPr>
        <w:rFonts w:ascii="LiSu" w:hAnsi="LiSu" w:eastAsia="LiSu" w:cs="LiSu"/>
        <w:sz w:val="22"/>
        <w:szCs w:val="22"/>
        <w:spacing w:val="20"/>
      </w:rPr>
      <w:t xml:space="preserve">  </w:t>
    </w:r>
    <w:r>
      <w:rPr>
        <w:rFonts w:ascii="LiSu" w:hAnsi="LiSu" w:eastAsia="LiSu" w:cs="LiSu"/>
        <w:sz w:val="22"/>
        <w:szCs w:val="22"/>
        <w:spacing w:val="-24"/>
        <w:w w:val="99"/>
      </w:rPr>
      <w:t>邮编：100053</w:t>
    </w:r>
  </w:p>
  <w:p>
    <w:pPr>
      <w:ind w:left="4609"/>
      <w:spacing w:after="40" w:line="188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  <w:p>
    <w:pPr>
      <w:pStyle w:val="BodyText"/>
      <w:spacing w:line="456" w:lineRule="auto"/>
      <w:rPr/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0"/>
      <w:spacing w:before="265" w:after="33" w:line="199" w:lineRule="auto"/>
      <w:rPr>
        <w:rFonts w:ascii="LiSu" w:hAnsi="LiSu" w:eastAsia="LiSu" w:cs="LiSu"/>
        <w:sz w:val="18"/>
        <w:szCs w:val="18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984233</wp:posOffset>
          </wp:positionH>
          <wp:positionV relativeFrom="page">
            <wp:posOffset>9918651</wp:posOffset>
          </wp:positionV>
          <wp:extent cx="5842006" cy="12717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42006" cy="12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5994420</wp:posOffset>
          </wp:positionH>
          <wp:positionV relativeFrom="paragraph">
            <wp:posOffset>55</wp:posOffset>
          </wp:positionV>
          <wp:extent cx="742954" cy="723940"/>
          <wp:effectExtent l="0" t="0" r="0" b="0"/>
          <wp:wrapNone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42954" cy="72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Su" w:hAnsi="LiSu" w:eastAsia="LiSu" w:cs="LiSu"/>
        <w:sz w:val="18"/>
        <w:szCs w:val="18"/>
        <w:spacing w:val="3"/>
      </w:rPr>
      <w:t>办公地址：西城区广安门内大街167号翔达大厦写字楼12层</w:t>
    </w:r>
    <w:r>
      <w:rPr>
        <w:rFonts w:ascii="LiSu" w:hAnsi="LiSu" w:eastAsia="LiSu" w:cs="LiSu"/>
        <w:sz w:val="18"/>
        <w:szCs w:val="18"/>
        <w:spacing w:val="3"/>
      </w:rPr>
      <w:t xml:space="preserve">   </w:t>
    </w:r>
    <w:r>
      <w:rPr>
        <w:rFonts w:ascii="LiSu" w:hAnsi="LiSu" w:eastAsia="LiSu" w:cs="LiSu"/>
        <w:sz w:val="18"/>
        <w:szCs w:val="18"/>
        <w:spacing w:val="3"/>
      </w:rPr>
      <w:t>电话：83558095/8096/8097/8098</w:t>
    </w:r>
    <w:r>
      <w:rPr>
        <w:rFonts w:ascii="LiSu" w:hAnsi="LiSu" w:eastAsia="LiSu" w:cs="LiSu"/>
        <w:sz w:val="18"/>
        <w:szCs w:val="18"/>
        <w:spacing w:val="3"/>
      </w:rPr>
      <w:t xml:space="preserve">   </w:t>
    </w:r>
    <w:r>
      <w:rPr>
        <w:rFonts w:ascii="LiSu" w:hAnsi="LiSu" w:eastAsia="LiSu" w:cs="LiSu"/>
        <w:sz w:val="18"/>
        <w:szCs w:val="18"/>
        <w:spacing w:val="3"/>
      </w:rPr>
      <w:t>邮编：100053</w:t>
    </w:r>
  </w:p>
  <w:p>
    <w:pPr>
      <w:ind w:left="5020"/>
      <w:spacing w:after="40" w:line="188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  <w:p>
    <w:pPr>
      <w:pStyle w:val="BodyText"/>
      <w:spacing w:line="468" w:lineRule="auto"/>
      <w:rPr/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"/>
      <w:spacing w:before="254" w:after="34" w:line="199" w:lineRule="auto"/>
      <w:rPr>
        <w:rFonts w:ascii="LiSu" w:hAnsi="LiSu" w:eastAsia="LiSu" w:cs="LiSu"/>
        <w:sz w:val="18"/>
        <w:szCs w:val="18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977886</wp:posOffset>
          </wp:positionH>
          <wp:positionV relativeFrom="page">
            <wp:posOffset>9931368</wp:posOffset>
          </wp:positionV>
          <wp:extent cx="5899132" cy="12717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99132" cy="12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1" locked="0" layoutInCell="1" allowOverlap="1">
          <wp:simplePos x="0" y="0"/>
          <wp:positionH relativeFrom="column">
            <wp:posOffset>5975303</wp:posOffset>
          </wp:positionH>
          <wp:positionV relativeFrom="paragraph">
            <wp:posOffset>55</wp:posOffset>
          </wp:positionV>
          <wp:extent cx="755650" cy="717528"/>
          <wp:effectExtent l="0" t="0" r="0" b="0"/>
          <wp:wrapNone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55650" cy="717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Su" w:hAnsi="LiSu" w:eastAsia="LiSu" w:cs="LiSu"/>
        <w:sz w:val="18"/>
        <w:szCs w:val="18"/>
        <w:spacing w:val="3"/>
      </w:rPr>
      <w:t>办公地址：西城区广安门内大街167号翔达大厦写字楼12层</w:t>
    </w:r>
    <w:r>
      <w:rPr>
        <w:rFonts w:ascii="LiSu" w:hAnsi="LiSu" w:eastAsia="LiSu" w:cs="LiSu"/>
        <w:sz w:val="18"/>
        <w:szCs w:val="18"/>
        <w:spacing w:val="2"/>
      </w:rPr>
      <w:t xml:space="preserve">   </w:t>
    </w:r>
    <w:r>
      <w:rPr>
        <w:rFonts w:ascii="LiSu" w:hAnsi="LiSu" w:eastAsia="LiSu" w:cs="LiSu"/>
        <w:sz w:val="18"/>
        <w:szCs w:val="18"/>
        <w:spacing w:val="3"/>
      </w:rPr>
      <w:t>电话：83558095/8096/8097/8098</w:t>
    </w:r>
    <w:r>
      <w:rPr>
        <w:rFonts w:ascii="LiSu" w:hAnsi="LiSu" w:eastAsia="LiSu" w:cs="LiSu"/>
        <w:sz w:val="18"/>
        <w:szCs w:val="18"/>
        <w:spacing w:val="1"/>
      </w:rPr>
      <w:t xml:space="preserve">   </w:t>
    </w:r>
    <w:r>
      <w:rPr>
        <w:rFonts w:ascii="LiSu" w:hAnsi="LiSu" w:eastAsia="LiSu" w:cs="LiSu"/>
        <w:sz w:val="18"/>
        <w:szCs w:val="18"/>
        <w:spacing w:val="3"/>
      </w:rPr>
      <w:t>邮编：1000</w:t>
    </w:r>
    <w:r>
      <w:rPr>
        <w:rFonts w:ascii="LiSu" w:hAnsi="LiSu" w:eastAsia="LiSu" w:cs="LiSu"/>
        <w:sz w:val="18"/>
        <w:szCs w:val="18"/>
        <w:spacing w:val="2"/>
      </w:rPr>
      <w:t>53</w:t>
    </w:r>
  </w:p>
  <w:p>
    <w:pPr>
      <w:ind w:left="4969"/>
      <w:spacing w:after="40" w:line="188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  <w:p>
    <w:pPr>
      <w:pStyle w:val="BodyText"/>
      <w:spacing w:line="466" w:lineRule="auto"/>
      <w:rPr/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244" w:after="55" w:line="199" w:lineRule="auto"/>
      <w:rPr>
        <w:rFonts w:ascii="LiSu" w:hAnsi="LiSu" w:eastAsia="LiSu" w:cs="LiSu"/>
        <w:sz w:val="18"/>
        <w:szCs w:val="18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996929</wp:posOffset>
          </wp:positionH>
          <wp:positionV relativeFrom="page">
            <wp:posOffset>9880605</wp:posOffset>
          </wp:positionV>
          <wp:extent cx="5822962" cy="12717"/>
          <wp:effectExtent l="0" t="0" r="0" b="0"/>
          <wp:wrapNone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22962" cy="12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1" locked="0" layoutInCell="1" allowOverlap="1">
          <wp:simplePos x="0" y="0"/>
          <wp:positionH relativeFrom="column">
            <wp:posOffset>5683243</wp:posOffset>
          </wp:positionH>
          <wp:positionV relativeFrom="paragraph">
            <wp:posOffset>56</wp:posOffset>
          </wp:positionV>
          <wp:extent cx="736607" cy="723940"/>
          <wp:effectExtent l="0" t="0" r="0" b="0"/>
          <wp:wrapNone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36607" cy="72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Su" w:hAnsi="LiSu" w:eastAsia="LiSu" w:cs="LiSu"/>
        <w:sz w:val="18"/>
        <w:szCs w:val="18"/>
        <w:spacing w:val="5"/>
      </w:rPr>
      <w:t>办公地址：西城区广安门内大街167号翔达大厦写字楼12层</w:t>
    </w:r>
    <w:r>
      <w:rPr>
        <w:rFonts w:ascii="LiSu" w:hAnsi="LiSu" w:eastAsia="LiSu" w:cs="LiSu"/>
        <w:sz w:val="18"/>
        <w:szCs w:val="18"/>
        <w:spacing w:val="37"/>
      </w:rPr>
      <w:t xml:space="preserve">  </w:t>
    </w:r>
    <w:r>
      <w:rPr>
        <w:rFonts w:ascii="LiSu" w:hAnsi="LiSu" w:eastAsia="LiSu" w:cs="LiSu"/>
        <w:sz w:val="18"/>
        <w:szCs w:val="18"/>
        <w:spacing w:val="5"/>
      </w:rPr>
      <w:t>电话：83558095/8096/8097/8098</w:t>
    </w:r>
    <w:r>
      <w:rPr>
        <w:rFonts w:ascii="LiSu" w:hAnsi="LiSu" w:eastAsia="LiSu" w:cs="LiSu"/>
        <w:sz w:val="18"/>
        <w:szCs w:val="18"/>
        <w:spacing w:val="5"/>
      </w:rPr>
      <w:t xml:space="preserve">   </w:t>
    </w:r>
    <w:r>
      <w:rPr>
        <w:rFonts w:ascii="LiSu" w:hAnsi="LiSu" w:eastAsia="LiSu" w:cs="LiSu"/>
        <w:sz w:val="18"/>
        <w:szCs w:val="18"/>
        <w:spacing w:val="5"/>
      </w:rPr>
      <w:t>邮编：10005</w:t>
    </w:r>
  </w:p>
  <w:p>
    <w:pPr>
      <w:ind w:left="4539"/>
      <w:spacing w:after="40" w:line="185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  <w:p>
    <w:pPr>
      <w:pStyle w:val="BodyText"/>
      <w:spacing w:line="468" w:lineRule="auto"/>
      <w:rPr/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"/>
      <w:spacing w:before="77" w:line="175" w:lineRule="auto"/>
      <w:rPr>
        <w:rFonts w:ascii="LiSu" w:hAnsi="LiSu" w:eastAsia="LiSu" w:cs="LiSu"/>
        <w:sz w:val="18"/>
        <w:szCs w:val="18"/>
      </w:rPr>
    </w:pPr>
    <w:r>
      <w:rPr>
        <w:rFonts w:ascii="LiSu" w:hAnsi="LiSu" w:eastAsia="LiSu" w:cs="LiSu"/>
        <w:sz w:val="18"/>
        <w:szCs w:val="18"/>
        <w:b/>
        <w:bCs/>
        <w:u w:val="single" w:color="auto"/>
        <w:spacing w:val="42"/>
      </w:rPr>
      <w:t>北京中宣育会计师事务所有限贵任公司</w:t>
    </w:r>
    <w:r>
      <w:rPr>
        <w:rFonts w:ascii="LiSu" w:hAnsi="LiSu" w:eastAsia="LiSu" w:cs="LiSu"/>
        <w:sz w:val="18"/>
        <w:szCs w:val="18"/>
        <w:u w:val="single" w:color="auto"/>
      </w:rPr>
      <w:t xml:space="preserve">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3"/>
      <w:spacing w:before="94" w:line="175" w:lineRule="auto"/>
      <w:rPr>
        <w:rFonts w:ascii="LiSu" w:hAnsi="LiSu" w:eastAsia="LiSu" w:cs="LiSu"/>
        <w:sz w:val="22"/>
        <w:szCs w:val="22"/>
      </w:rPr>
    </w:pPr>
    <w:r>
      <w:rPr>
        <w:rFonts w:ascii="LiSu" w:hAnsi="LiSu" w:eastAsia="LiSu" w:cs="LiSu"/>
        <w:sz w:val="22"/>
        <w:szCs w:val="22"/>
        <w:b/>
        <w:bCs/>
        <w:u w:val="single" w:color="auto"/>
        <w:spacing w:val="22"/>
      </w:rPr>
      <w:t>北京中宣育会计师事务所有限责任公司</w:t>
    </w:r>
    <w:r>
      <w:rPr>
        <w:rFonts w:ascii="LiSu" w:hAnsi="LiSu" w:eastAsia="LiSu" w:cs="LiSu"/>
        <w:sz w:val="22"/>
        <w:szCs w:val="22"/>
        <w:u w:val="single" w:color="auto"/>
      </w:rPr>
      <w:t xml:space="preserve">                                    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2"/>
      <w:spacing w:before="77" w:line="175" w:lineRule="auto"/>
      <w:rPr>
        <w:rFonts w:ascii="LiSu" w:hAnsi="LiSu" w:eastAsia="LiSu" w:cs="LiSu"/>
        <w:sz w:val="18"/>
        <w:szCs w:val="18"/>
      </w:rPr>
    </w:pPr>
    <w:r>
      <w:rPr>
        <w:rFonts w:ascii="LiSu" w:hAnsi="LiSu" w:eastAsia="LiSu" w:cs="LiSu"/>
        <w:sz w:val="18"/>
        <w:szCs w:val="18"/>
        <w:b/>
        <w:bCs/>
        <w:u w:val="single" w:color="auto"/>
        <w:spacing w:val="35"/>
      </w:rPr>
      <w:t>北京中宣育会计师事务所有限贵任公司</w:t>
    </w:r>
    <w:r>
      <w:rPr>
        <w:rFonts w:ascii="LiSu" w:hAnsi="LiSu" w:eastAsia="LiSu" w:cs="LiSu"/>
        <w:sz w:val="18"/>
        <w:szCs w:val="18"/>
        <w:u w:val="single" w:color="auto"/>
      </w:rPr>
      <w:t xml:space="preserve">                                                            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"/>
      <w:spacing w:before="77" w:line="175" w:lineRule="auto"/>
      <w:rPr>
        <w:rFonts w:ascii="LiSu" w:hAnsi="LiSu" w:eastAsia="LiSu" w:cs="LiSu"/>
        <w:sz w:val="18"/>
        <w:szCs w:val="18"/>
      </w:rPr>
    </w:pPr>
    <w:r>
      <w:rPr>
        <w:rFonts w:ascii="LiSu" w:hAnsi="LiSu" w:eastAsia="LiSu" w:cs="LiSu"/>
        <w:sz w:val="18"/>
        <w:szCs w:val="18"/>
        <w:u w:val="single" w:color="auto"/>
        <w:spacing w:val="44"/>
      </w:rPr>
      <w:t>北京中宣育会计师事务所有限责任公司</w:t>
    </w:r>
    <w:r>
      <w:rPr>
        <w:rFonts w:ascii="LiSu" w:hAnsi="LiSu" w:eastAsia="LiSu" w:cs="LiSu"/>
        <w:sz w:val="18"/>
        <w:szCs w:val="18"/>
        <w:u w:val="single" w:color="auto"/>
      </w:rPr>
      <w:t xml:space="preserve">                                                          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77" w:line="175" w:lineRule="auto"/>
      <w:rPr>
        <w:rFonts w:ascii="LiSu" w:hAnsi="LiSu" w:eastAsia="LiSu" w:cs="LiSu"/>
        <w:sz w:val="18"/>
        <w:szCs w:val="18"/>
      </w:rPr>
    </w:pPr>
    <w:r>
      <w:rPr>
        <w:rFonts w:ascii="LiSu" w:hAnsi="LiSu" w:eastAsia="LiSu" w:cs="LiSu"/>
        <w:sz w:val="18"/>
        <w:szCs w:val="18"/>
        <w:u w:val="single" w:color="auto"/>
        <w:spacing w:val="9"/>
        <w:w w:val="120"/>
      </w:rPr>
      <w:t>北京中宫育会计师事务所有限贵任公司</w:t>
    </w:r>
    <w:r>
      <w:rPr>
        <w:rFonts w:ascii="LiSu" w:hAnsi="LiSu" w:eastAsia="LiSu" w:cs="LiSu"/>
        <w:sz w:val="18"/>
        <w:szCs w:val="18"/>
        <w:u w:val="single" w:color="auto"/>
      </w:rPr>
      <w:t xml:space="preserve">                                                           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4.xml"/><Relationship Id="rId7" Type="http://schemas.openxmlformats.org/officeDocument/2006/relationships/header" Target="header3.xml"/><Relationship Id="rId6" Type="http://schemas.openxmlformats.org/officeDocument/2006/relationships/footer" Target="footer3.xml"/><Relationship Id="rId5" Type="http://schemas.openxmlformats.org/officeDocument/2006/relationships/header" Target="header2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image" Target="media/image1.jpe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footer" Target="footer6.xml"/><Relationship Id="rId11" Type="http://schemas.openxmlformats.org/officeDocument/2006/relationships/header" Target="header5.xml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2025-03-24T17:31:16Z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2025-03-24T17:31:17</vt:filetime>
  </property>
  <property fmtid="{D5CDD505-2E9C-101B-9397-08002B2CF9AE}" pid="4" name="UsrData">
    <vt:lpwstr>67e12660daef570020adf84dwl</vt:lpwstr>
  </property>
</Properties>
</file>